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682F" w14:textId="77777777" w:rsidR="008A4A95" w:rsidRPr="00A40903" w:rsidRDefault="008A4A95" w:rsidP="00D3685E">
      <w:pPr>
        <w:spacing w:after="0"/>
        <w:jc w:val="right"/>
        <w:rPr>
          <w:rFonts w:ascii="Times New Roman" w:hAnsi="Times New Roman"/>
        </w:rPr>
      </w:pPr>
    </w:p>
    <w:p w14:paraId="105A9B3C" w14:textId="77777777" w:rsidR="00D3685E" w:rsidRPr="00A40903" w:rsidRDefault="00D3685E" w:rsidP="00F025B2">
      <w:pPr>
        <w:spacing w:after="0"/>
        <w:jc w:val="center"/>
        <w:rPr>
          <w:rFonts w:ascii="Times New Roman" w:hAnsi="Times New Roman"/>
          <w:caps/>
          <w:sz w:val="48"/>
        </w:rPr>
      </w:pPr>
      <w:r w:rsidRPr="00A40903">
        <w:rPr>
          <w:rFonts w:ascii="Times New Roman" w:hAnsi="Times New Roman"/>
          <w:caps/>
          <w:sz w:val="48"/>
        </w:rPr>
        <w:t>Narrative Overview</w:t>
      </w:r>
    </w:p>
    <w:p w14:paraId="7F01FD32" w14:textId="77777777" w:rsidR="0002493A" w:rsidRPr="00A40903" w:rsidRDefault="0002493A" w:rsidP="000249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b/>
          <w:u w:val="single"/>
          <w:lang w:eastAsia="ja-JP"/>
        </w:rPr>
        <w:t>______________________________________________________________________</w:t>
      </w:r>
    </w:p>
    <w:p w14:paraId="0A5B7468" w14:textId="2FFACD3B" w:rsidR="003F18C2" w:rsidRPr="00A40903" w:rsidRDefault="00A6156A" w:rsidP="00D3685E">
      <w:pPr>
        <w:rPr>
          <w:rFonts w:ascii="Times New Roman" w:hAnsi="Times New Roman"/>
          <w:sz w:val="36"/>
          <w:szCs w:val="36"/>
        </w:rPr>
      </w:pPr>
      <w:r w:rsidRPr="00A40903">
        <w:rPr>
          <w:rFonts w:ascii="Times New Roman" w:hAnsi="Times New Roman"/>
          <w:sz w:val="36"/>
          <w:szCs w:val="36"/>
        </w:rPr>
        <w:t>Stories:</w:t>
      </w:r>
    </w:p>
    <w:p w14:paraId="718D7C64" w14:textId="77777777" w:rsidR="0097673A" w:rsidRPr="00A40903" w:rsidRDefault="0097673A" w:rsidP="00D3685E">
      <w:pPr>
        <w:rPr>
          <w:rFonts w:ascii="Times New Roman" w:hAnsi="Times New Roman"/>
        </w:rPr>
      </w:pPr>
      <w:r w:rsidRPr="00A40903">
        <w:rPr>
          <w:rFonts w:ascii="Times New Roman" w:hAnsi="Times New Roman"/>
        </w:rPr>
        <w:t>(</w:t>
      </w:r>
      <w:proofErr w:type="gramStart"/>
      <w:r w:rsidRPr="00A40903">
        <w:rPr>
          <w:rFonts w:ascii="Times New Roman" w:hAnsi="Times New Roman"/>
        </w:rPr>
        <w:t>global</w:t>
      </w:r>
      <w:proofErr w:type="gramEnd"/>
      <w:r w:rsidRPr="00A40903">
        <w:rPr>
          <w:rFonts w:ascii="Times New Roman" w:hAnsi="Times New Roman"/>
        </w:rPr>
        <w:t xml:space="preserve"> big idea)</w:t>
      </w:r>
    </w:p>
    <w:p w14:paraId="5BE9F486" w14:textId="227F29F8" w:rsidR="003F18C2" w:rsidRPr="00A40903" w:rsidRDefault="003F18C2" w:rsidP="00D3685E">
      <w:pPr>
        <w:rPr>
          <w:rFonts w:ascii="Times New Roman" w:hAnsi="Times New Roman"/>
          <w:sz w:val="28"/>
          <w:szCs w:val="28"/>
        </w:rPr>
      </w:pPr>
      <w:r w:rsidRPr="00A40903">
        <w:rPr>
          <w:rFonts w:ascii="Times New Roman" w:hAnsi="Times New Roman"/>
        </w:rPr>
        <w:tab/>
      </w:r>
      <w:r w:rsidR="004F3D41" w:rsidRPr="00A40903">
        <w:rPr>
          <w:rFonts w:ascii="Times New Roman" w:hAnsi="Times New Roman"/>
          <w:sz w:val="28"/>
          <w:szCs w:val="28"/>
        </w:rPr>
        <w:t>Stories</w:t>
      </w:r>
      <w:r w:rsidR="0078499D">
        <w:rPr>
          <w:rFonts w:ascii="Times New Roman" w:hAnsi="Times New Roman"/>
          <w:sz w:val="28"/>
          <w:szCs w:val="28"/>
        </w:rPr>
        <w:t xml:space="preserve"> help us make connections</w:t>
      </w:r>
    </w:p>
    <w:p w14:paraId="39569D9C" w14:textId="77777777" w:rsidR="0002493A" w:rsidRPr="00A40903" w:rsidRDefault="003F18C2" w:rsidP="000249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rPr>
        <w:tab/>
        <w:t>(</w:t>
      </w:r>
      <w:proofErr w:type="gramStart"/>
      <w:r w:rsidRPr="00A40903">
        <w:rPr>
          <w:rFonts w:ascii="Times New Roman" w:hAnsi="Times New Roman"/>
        </w:rPr>
        <w:t>content</w:t>
      </w:r>
      <w:proofErr w:type="gramEnd"/>
      <w:r w:rsidRPr="00A40903">
        <w:rPr>
          <w:rFonts w:ascii="Times New Roman" w:hAnsi="Times New Roman"/>
        </w:rPr>
        <w:t xml:space="preserve"> specific big idea)</w:t>
      </w:r>
      <w:r w:rsidR="0002493A" w:rsidRPr="00A40903">
        <w:rPr>
          <w:rFonts w:ascii="Times New Roman" w:hAnsi="Times New Roman"/>
          <w:b/>
          <w:u w:val="single"/>
          <w:lang w:eastAsia="ja-JP"/>
        </w:rPr>
        <w:t xml:space="preserve"> ______________________________________________________________________</w:t>
      </w:r>
    </w:p>
    <w:p w14:paraId="4AE936D9" w14:textId="77777777" w:rsidR="00D3685E" w:rsidRPr="00A40903" w:rsidRDefault="00D3685E" w:rsidP="00D3685E">
      <w:pPr>
        <w:spacing w:after="0"/>
        <w:rPr>
          <w:rFonts w:ascii="Times New Roman" w:hAnsi="Times New Roman"/>
          <w:caps/>
        </w:rPr>
      </w:pPr>
      <w:r w:rsidRPr="00A40903">
        <w:rPr>
          <w:rFonts w:ascii="Times New Roman" w:hAnsi="Times New Roman"/>
          <w:caps/>
        </w:rPr>
        <w:t>Introduction</w:t>
      </w:r>
    </w:p>
    <w:p w14:paraId="6FEA001D" w14:textId="77777777" w:rsidR="00D3685E" w:rsidRPr="00A40903" w:rsidRDefault="00D3685E" w:rsidP="00D3685E">
      <w:pPr>
        <w:spacing w:after="0"/>
        <w:rPr>
          <w:rFonts w:ascii="Times New Roman" w:hAnsi="Times New Roman"/>
        </w:rPr>
      </w:pPr>
    </w:p>
    <w:p w14:paraId="7F135E34" w14:textId="66597926" w:rsidR="00D3685E" w:rsidRPr="00A40903" w:rsidRDefault="00D3685E" w:rsidP="00D3685E">
      <w:pPr>
        <w:spacing w:after="0"/>
        <w:rPr>
          <w:rFonts w:ascii="Times New Roman" w:hAnsi="Times New Roman"/>
        </w:rPr>
      </w:pPr>
      <w:r w:rsidRPr="00A40903">
        <w:rPr>
          <w:rFonts w:ascii="Times New Roman" w:hAnsi="Times New Roman"/>
        </w:rPr>
        <w:tab/>
      </w:r>
      <w:r w:rsidR="00B76988" w:rsidRPr="00A40903">
        <w:rPr>
          <w:rFonts w:ascii="Times New Roman" w:hAnsi="Times New Roman"/>
        </w:rPr>
        <w:t xml:space="preserve">The purpose of this unit is to </w:t>
      </w:r>
      <w:r w:rsidR="00077FA7" w:rsidRPr="00A40903">
        <w:rPr>
          <w:rFonts w:ascii="Times New Roman" w:hAnsi="Times New Roman"/>
        </w:rPr>
        <w:t>demonstrate the importance and prevalence of stories in students’ everyday lives. Students will learn about what is considered a story, and how stories are important; they connect people, they teach us about our past, and ourselves. By the end of the unit, students will be able to see the stories playing out in their own lives, as well as view their life as their story, with them as the author.</w:t>
      </w:r>
    </w:p>
    <w:p w14:paraId="2511F2E5" w14:textId="77777777" w:rsidR="005A1EAC" w:rsidRPr="00A40903" w:rsidRDefault="005A1EAC" w:rsidP="00D3685E">
      <w:pPr>
        <w:spacing w:after="0"/>
        <w:rPr>
          <w:rFonts w:ascii="Times New Roman" w:hAnsi="Times New Roman"/>
        </w:rPr>
      </w:pPr>
    </w:p>
    <w:p w14:paraId="3C9FF45D" w14:textId="77777777" w:rsidR="00B76988" w:rsidRPr="00A40903" w:rsidRDefault="005A1EAC" w:rsidP="00F025B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b/>
          <w:u w:val="single"/>
          <w:lang w:eastAsia="ja-JP"/>
        </w:rPr>
        <w:t>______________________________________________________________________</w:t>
      </w:r>
    </w:p>
    <w:p w14:paraId="5F6E5DF6" w14:textId="77777777" w:rsidR="00D3685E" w:rsidRPr="00A40903" w:rsidRDefault="00D3685E" w:rsidP="00D3685E">
      <w:pPr>
        <w:spacing w:after="0"/>
        <w:rPr>
          <w:rFonts w:ascii="Times New Roman" w:hAnsi="Times New Roman"/>
          <w:caps/>
        </w:rPr>
      </w:pPr>
      <w:r w:rsidRPr="00A40903">
        <w:rPr>
          <w:rFonts w:ascii="Times New Roman" w:hAnsi="Times New Roman"/>
          <w:caps/>
        </w:rPr>
        <w:t>Essential Questions</w:t>
      </w:r>
    </w:p>
    <w:p w14:paraId="28179FD4" w14:textId="77777777" w:rsidR="00B76988" w:rsidRPr="00A40903" w:rsidRDefault="00B76988" w:rsidP="00D3685E">
      <w:pPr>
        <w:spacing w:after="0"/>
        <w:rPr>
          <w:rFonts w:ascii="Times New Roman" w:hAnsi="Times New Roman"/>
          <w:caps/>
        </w:rPr>
      </w:pPr>
    </w:p>
    <w:p w14:paraId="2D5B4C5A" w14:textId="77777777" w:rsidR="00F84341" w:rsidRPr="00A40903" w:rsidRDefault="00F025B2" w:rsidP="00F025B2">
      <w:pPr>
        <w:spacing w:after="0"/>
        <w:rPr>
          <w:rFonts w:ascii="Times New Roman" w:hAnsi="Times New Roman"/>
        </w:rPr>
      </w:pPr>
      <w:r w:rsidRPr="00A40903">
        <w:rPr>
          <w:rFonts w:ascii="Times New Roman" w:hAnsi="Times New Roman"/>
        </w:rPr>
        <w:tab/>
      </w:r>
      <w:r w:rsidR="00D3685E" w:rsidRPr="00A40903">
        <w:rPr>
          <w:rFonts w:ascii="Times New Roman" w:hAnsi="Times New Roman"/>
        </w:rPr>
        <w:t xml:space="preserve">Students will be asked the following essential questions throughout the unit, enabling them to focus on the enduring idea through reflecting on their experiences and making personal connections to the enduring idea.  </w:t>
      </w:r>
    </w:p>
    <w:p w14:paraId="45CAEB54" w14:textId="77777777" w:rsidR="00741502" w:rsidRPr="00A40903" w:rsidRDefault="00741502" w:rsidP="00741502">
      <w:pPr>
        <w:pStyle w:val="ListParagraph"/>
        <w:numPr>
          <w:ilvl w:val="0"/>
          <w:numId w:val="8"/>
        </w:numPr>
        <w:suppressAutoHyphens w:val="0"/>
        <w:spacing w:after="0"/>
        <w:contextualSpacing/>
        <w:rPr>
          <w:rFonts w:ascii="Times New Roman" w:hAnsi="Times New Roman"/>
        </w:rPr>
      </w:pPr>
      <w:r w:rsidRPr="00A40903">
        <w:rPr>
          <w:rFonts w:ascii="Times New Roman" w:hAnsi="Times New Roman"/>
        </w:rPr>
        <w:t>Why are stories important?</w:t>
      </w:r>
    </w:p>
    <w:p w14:paraId="14B2D966" w14:textId="77777777" w:rsidR="00741502" w:rsidRPr="00A40903" w:rsidRDefault="00741502" w:rsidP="00741502">
      <w:pPr>
        <w:pStyle w:val="ListParagraph"/>
        <w:numPr>
          <w:ilvl w:val="0"/>
          <w:numId w:val="8"/>
        </w:numPr>
        <w:suppressAutoHyphens w:val="0"/>
        <w:spacing w:after="0"/>
        <w:contextualSpacing/>
        <w:rPr>
          <w:rFonts w:ascii="Times New Roman" w:hAnsi="Times New Roman"/>
        </w:rPr>
      </w:pPr>
      <w:r w:rsidRPr="00A40903">
        <w:rPr>
          <w:rFonts w:ascii="Times New Roman" w:hAnsi="Times New Roman"/>
        </w:rPr>
        <w:t>What ways can stories be told?</w:t>
      </w:r>
    </w:p>
    <w:p w14:paraId="2C4AD667" w14:textId="77777777" w:rsidR="00741502" w:rsidRPr="00A40903" w:rsidRDefault="00741502" w:rsidP="00741502">
      <w:pPr>
        <w:pStyle w:val="ListParagraph"/>
        <w:numPr>
          <w:ilvl w:val="0"/>
          <w:numId w:val="8"/>
        </w:numPr>
        <w:suppressAutoHyphens w:val="0"/>
        <w:spacing w:after="0"/>
        <w:contextualSpacing/>
        <w:rPr>
          <w:rFonts w:ascii="Times New Roman" w:hAnsi="Times New Roman"/>
        </w:rPr>
      </w:pPr>
      <w:r w:rsidRPr="00A40903">
        <w:rPr>
          <w:rFonts w:ascii="Times New Roman" w:hAnsi="Times New Roman"/>
        </w:rPr>
        <w:t>How do stories teach us?</w:t>
      </w:r>
    </w:p>
    <w:p w14:paraId="4E0FF7AC" w14:textId="77777777" w:rsidR="00741502" w:rsidRPr="00A40903" w:rsidRDefault="00741502" w:rsidP="00741502">
      <w:pPr>
        <w:pStyle w:val="ListParagraph"/>
        <w:numPr>
          <w:ilvl w:val="0"/>
          <w:numId w:val="8"/>
        </w:numPr>
        <w:suppressAutoHyphens w:val="0"/>
        <w:spacing w:after="0"/>
        <w:contextualSpacing/>
        <w:rPr>
          <w:rFonts w:ascii="Times New Roman" w:hAnsi="Times New Roman"/>
        </w:rPr>
      </w:pPr>
      <w:r w:rsidRPr="00A40903">
        <w:rPr>
          <w:rFonts w:ascii="Times New Roman" w:hAnsi="Times New Roman"/>
        </w:rPr>
        <w:t>What is the importance of your story?</w:t>
      </w:r>
    </w:p>
    <w:p w14:paraId="37C51A4E" w14:textId="77777777" w:rsidR="0002493A" w:rsidRPr="00A40903" w:rsidRDefault="0002493A" w:rsidP="00D3685E">
      <w:pPr>
        <w:spacing w:after="0"/>
        <w:rPr>
          <w:rFonts w:ascii="Times New Roman" w:hAnsi="Times New Roman"/>
          <w:caps/>
        </w:rPr>
      </w:pPr>
    </w:p>
    <w:p w14:paraId="1F8EEC71" w14:textId="77777777" w:rsidR="005A1EAC" w:rsidRPr="00A40903" w:rsidRDefault="005A1EAC" w:rsidP="005A1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b/>
          <w:u w:val="single"/>
          <w:lang w:eastAsia="ja-JP"/>
        </w:rPr>
        <w:t>______________________________________________________________________</w:t>
      </w:r>
    </w:p>
    <w:p w14:paraId="4911772D" w14:textId="77777777" w:rsidR="005A1EAC" w:rsidRPr="00A40903" w:rsidRDefault="005A1EAC" w:rsidP="005A1EAC">
      <w:pPr>
        <w:spacing w:after="0"/>
        <w:rPr>
          <w:rFonts w:ascii="Times New Roman" w:hAnsi="Times New Roman"/>
          <w:caps/>
        </w:rPr>
      </w:pPr>
      <w:r w:rsidRPr="00A40903">
        <w:rPr>
          <w:rFonts w:ascii="Times New Roman" w:hAnsi="Times New Roman"/>
          <w:caps/>
        </w:rPr>
        <w:t>Key Concepts</w:t>
      </w:r>
    </w:p>
    <w:p w14:paraId="3E15E82B" w14:textId="77777777" w:rsidR="00D3685E" w:rsidRPr="00A40903" w:rsidRDefault="00D3685E" w:rsidP="00D3685E">
      <w:pPr>
        <w:spacing w:after="0"/>
        <w:rPr>
          <w:rFonts w:ascii="Times New Roman" w:hAnsi="Times New Roman"/>
        </w:rPr>
      </w:pPr>
    </w:p>
    <w:p w14:paraId="697885E5" w14:textId="77777777" w:rsidR="00D3685E" w:rsidRPr="00A40903" w:rsidRDefault="00D3685E" w:rsidP="00D3685E">
      <w:pPr>
        <w:spacing w:after="0"/>
        <w:rPr>
          <w:rFonts w:ascii="Times New Roman" w:hAnsi="Times New Roman"/>
        </w:rPr>
      </w:pPr>
      <w:r w:rsidRPr="00A40903">
        <w:rPr>
          <w:rFonts w:ascii="Times New Roman" w:hAnsi="Times New Roman"/>
        </w:rPr>
        <w:t>The following five key concepts will be explored within the unit.</w:t>
      </w:r>
    </w:p>
    <w:p w14:paraId="44B64EFC" w14:textId="77777777" w:rsidR="00741502" w:rsidRPr="00A40903" w:rsidRDefault="00741502" w:rsidP="00741502">
      <w:pPr>
        <w:pStyle w:val="ListParagraph"/>
        <w:numPr>
          <w:ilvl w:val="0"/>
          <w:numId w:val="9"/>
        </w:numPr>
        <w:suppressAutoHyphens w:val="0"/>
        <w:spacing w:after="0"/>
        <w:contextualSpacing/>
        <w:rPr>
          <w:rFonts w:ascii="Times New Roman" w:hAnsi="Times New Roman"/>
        </w:rPr>
      </w:pPr>
      <w:r w:rsidRPr="00A40903">
        <w:rPr>
          <w:rFonts w:ascii="Times New Roman" w:hAnsi="Times New Roman"/>
        </w:rPr>
        <w:t>Stories can be told in many ways</w:t>
      </w:r>
    </w:p>
    <w:p w14:paraId="3B9199A1" w14:textId="77777777" w:rsidR="00741502" w:rsidRPr="00A40903" w:rsidRDefault="00741502" w:rsidP="00741502">
      <w:pPr>
        <w:pStyle w:val="ListParagraph"/>
        <w:numPr>
          <w:ilvl w:val="0"/>
          <w:numId w:val="9"/>
        </w:numPr>
        <w:suppressAutoHyphens w:val="0"/>
        <w:spacing w:after="0"/>
        <w:contextualSpacing/>
        <w:rPr>
          <w:rFonts w:ascii="Times New Roman" w:hAnsi="Times New Roman"/>
        </w:rPr>
      </w:pPr>
      <w:r w:rsidRPr="00A40903">
        <w:rPr>
          <w:rFonts w:ascii="Times New Roman" w:hAnsi="Times New Roman"/>
        </w:rPr>
        <w:t>Stories can connect people</w:t>
      </w:r>
    </w:p>
    <w:p w14:paraId="5BBF93E6" w14:textId="3A49AA6B" w:rsidR="00741502" w:rsidRPr="00A40903" w:rsidRDefault="00741502" w:rsidP="00741502">
      <w:pPr>
        <w:pStyle w:val="ListParagraph"/>
        <w:numPr>
          <w:ilvl w:val="0"/>
          <w:numId w:val="9"/>
        </w:numPr>
        <w:suppressAutoHyphens w:val="0"/>
        <w:spacing w:after="0"/>
        <w:contextualSpacing/>
        <w:rPr>
          <w:rFonts w:ascii="Times New Roman" w:hAnsi="Times New Roman"/>
        </w:rPr>
      </w:pPr>
      <w:r w:rsidRPr="00A40903">
        <w:rPr>
          <w:rFonts w:ascii="Times New Roman" w:hAnsi="Times New Roman"/>
        </w:rPr>
        <w:t xml:space="preserve">Stories </w:t>
      </w:r>
      <w:r w:rsidR="00DE026A">
        <w:rPr>
          <w:rFonts w:ascii="Times New Roman" w:hAnsi="Times New Roman"/>
        </w:rPr>
        <w:t>can make connections by inspiring us</w:t>
      </w:r>
    </w:p>
    <w:p w14:paraId="26805529" w14:textId="5C689AE1" w:rsidR="00741502" w:rsidRPr="00A40903" w:rsidRDefault="006A72DE" w:rsidP="00741502">
      <w:pPr>
        <w:pStyle w:val="ListParagraph"/>
        <w:numPr>
          <w:ilvl w:val="0"/>
          <w:numId w:val="9"/>
        </w:numPr>
        <w:suppressAutoHyphens w:val="0"/>
        <w:spacing w:after="0"/>
        <w:contextualSpacing/>
        <w:rPr>
          <w:rFonts w:ascii="Times New Roman" w:hAnsi="Times New Roman"/>
        </w:rPr>
      </w:pPr>
      <w:r>
        <w:rPr>
          <w:rFonts w:ascii="Times New Roman" w:hAnsi="Times New Roman"/>
        </w:rPr>
        <w:t xml:space="preserve">Stories are a life experience, and we are the </w:t>
      </w:r>
      <w:proofErr w:type="gramStart"/>
      <w:r>
        <w:rPr>
          <w:rFonts w:ascii="Times New Roman" w:hAnsi="Times New Roman"/>
        </w:rPr>
        <w:t>author</w:t>
      </w:r>
      <w:proofErr w:type="gramEnd"/>
      <w:r>
        <w:rPr>
          <w:rFonts w:ascii="Times New Roman" w:hAnsi="Times New Roman"/>
        </w:rPr>
        <w:t xml:space="preserve"> of our own life.</w:t>
      </w:r>
    </w:p>
    <w:p w14:paraId="0E2DD32F" w14:textId="77777777" w:rsidR="0002493A" w:rsidRPr="00A40903" w:rsidRDefault="0002493A" w:rsidP="0002493A">
      <w:pPr>
        <w:pStyle w:val="ListParagraph"/>
        <w:spacing w:after="0"/>
        <w:rPr>
          <w:rFonts w:ascii="Times New Roman" w:hAnsi="Times New Roman"/>
        </w:rPr>
      </w:pPr>
    </w:p>
    <w:p w14:paraId="0F0B72D1" w14:textId="77777777" w:rsidR="0002493A" w:rsidRPr="00A40903" w:rsidRDefault="0002493A" w:rsidP="000249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b/>
          <w:u w:val="single"/>
          <w:lang w:eastAsia="ja-JP"/>
        </w:rPr>
        <w:t>______________________________________________________________________</w:t>
      </w:r>
    </w:p>
    <w:p w14:paraId="45406D01" w14:textId="77777777" w:rsidR="0002493A" w:rsidRPr="00A40903" w:rsidRDefault="0002493A" w:rsidP="0002493A">
      <w:pPr>
        <w:spacing w:after="0"/>
        <w:rPr>
          <w:rFonts w:ascii="Times New Roman" w:hAnsi="Times New Roman"/>
          <w:caps/>
        </w:rPr>
      </w:pPr>
      <w:r w:rsidRPr="00A40903">
        <w:rPr>
          <w:rFonts w:ascii="Times New Roman" w:hAnsi="Times New Roman"/>
          <w:caps/>
        </w:rPr>
        <w:t>Rationale</w:t>
      </w:r>
    </w:p>
    <w:p w14:paraId="53A2983A" w14:textId="77777777" w:rsidR="0002493A" w:rsidRPr="00A40903" w:rsidRDefault="0002493A" w:rsidP="0002493A">
      <w:pPr>
        <w:spacing w:after="0"/>
        <w:rPr>
          <w:rFonts w:ascii="Times New Roman" w:hAnsi="Times New Roman"/>
          <w:caps/>
        </w:rPr>
      </w:pPr>
    </w:p>
    <w:p w14:paraId="0B06C6FC" w14:textId="698C90E8" w:rsidR="00B21C89" w:rsidRPr="00A40903" w:rsidRDefault="00F025B2" w:rsidP="0020782D">
      <w:pPr>
        <w:spacing w:after="0"/>
        <w:rPr>
          <w:rFonts w:ascii="Times New Roman" w:eastAsiaTheme="minorHAnsi" w:hAnsi="Times New Roman"/>
          <w:lang w:eastAsia="en-US"/>
        </w:rPr>
      </w:pPr>
      <w:r w:rsidRPr="00A40903">
        <w:rPr>
          <w:rFonts w:ascii="Times New Roman" w:hAnsi="Times New Roman"/>
          <w:caps/>
        </w:rPr>
        <w:lastRenderedPageBreak/>
        <w:tab/>
      </w:r>
      <w:r w:rsidRPr="00A40903">
        <w:rPr>
          <w:rFonts w:ascii="Times New Roman" w:eastAsiaTheme="minorHAnsi" w:hAnsi="Times New Roman"/>
          <w:lang w:eastAsia="en-US"/>
        </w:rPr>
        <w:t xml:space="preserve">In our </w:t>
      </w:r>
      <w:r w:rsidR="0020782D" w:rsidRPr="00A40903">
        <w:rPr>
          <w:rFonts w:ascii="Times New Roman" w:eastAsiaTheme="minorHAnsi" w:hAnsi="Times New Roman"/>
          <w:lang w:eastAsia="en-US"/>
        </w:rPr>
        <w:t xml:space="preserve">world, people are drawn together and apart by stories, a </w:t>
      </w:r>
      <w:proofErr w:type="gramStart"/>
      <w:r w:rsidR="0020782D" w:rsidRPr="00A40903">
        <w:rPr>
          <w:rFonts w:ascii="Times New Roman" w:eastAsiaTheme="minorHAnsi" w:hAnsi="Times New Roman"/>
          <w:lang w:eastAsia="en-US"/>
        </w:rPr>
        <w:t>fact which often goes</w:t>
      </w:r>
      <w:proofErr w:type="gramEnd"/>
      <w:r w:rsidR="0020782D" w:rsidRPr="00A40903">
        <w:rPr>
          <w:rFonts w:ascii="Times New Roman" w:eastAsiaTheme="minorHAnsi" w:hAnsi="Times New Roman"/>
          <w:lang w:eastAsia="en-US"/>
        </w:rPr>
        <w:t xml:space="preserve"> unrecognized. Friendships and connections are made because we are drawn to people we can relate to, which entails having a similar story. The story of our collective life experiences is what allows different and various people to relate to each other, as well as defining who we are. If people recognized more just how much our lives are a series of interconnected stories, then they would be more open with one another, and help to promote better understanding between them.</w:t>
      </w:r>
    </w:p>
    <w:p w14:paraId="523F82DF" w14:textId="77777777" w:rsidR="0020782D" w:rsidRPr="00A40903" w:rsidRDefault="0020782D" w:rsidP="0020782D">
      <w:pPr>
        <w:spacing w:after="0"/>
        <w:rPr>
          <w:rFonts w:ascii="Times New Roman" w:eastAsiaTheme="minorHAnsi" w:hAnsi="Times New Roman"/>
          <w:lang w:eastAsia="en-US"/>
        </w:rPr>
      </w:pPr>
    </w:p>
    <w:p w14:paraId="50A003B3" w14:textId="7C067946" w:rsidR="0020782D" w:rsidRPr="00A40903" w:rsidRDefault="0020782D" w:rsidP="0020782D">
      <w:pPr>
        <w:spacing w:after="0"/>
        <w:rPr>
          <w:rFonts w:ascii="Times New Roman" w:hAnsi="Times New Roman"/>
          <w:caps/>
        </w:rPr>
      </w:pPr>
      <w:r w:rsidRPr="00A40903">
        <w:rPr>
          <w:rFonts w:ascii="Times New Roman" w:eastAsiaTheme="minorHAnsi" w:hAnsi="Times New Roman"/>
          <w:lang w:eastAsia="en-US"/>
        </w:rPr>
        <w:tab/>
        <w:t xml:space="preserve">I think that realizing the value of your story, and others, is particularly important to middle school students because they are at a time of great change in their lives. They are just beginning to find themselves, and settle into who they are, so story becomes a key part of that. Not only is a </w:t>
      </w:r>
      <w:proofErr w:type="gramStart"/>
      <w:r w:rsidRPr="00A40903">
        <w:rPr>
          <w:rFonts w:ascii="Times New Roman" w:eastAsiaTheme="minorHAnsi" w:hAnsi="Times New Roman"/>
          <w:lang w:eastAsia="en-US"/>
        </w:rPr>
        <w:t>persons</w:t>
      </w:r>
      <w:proofErr w:type="gramEnd"/>
      <w:r w:rsidRPr="00A40903">
        <w:rPr>
          <w:rFonts w:ascii="Times New Roman" w:eastAsiaTheme="minorHAnsi" w:hAnsi="Times New Roman"/>
          <w:lang w:eastAsia="en-US"/>
        </w:rPr>
        <w:t xml:space="preserve"> story a key part of who they are, but it becomes how we relate to others. People with similar stories are people we can connect to, while people with wholly new stories broaden our horizons. </w:t>
      </w:r>
    </w:p>
    <w:p w14:paraId="1E0C5E5B" w14:textId="77777777" w:rsidR="0002493A" w:rsidRPr="00A40903" w:rsidRDefault="0002493A" w:rsidP="0002493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b/>
          <w:u w:val="single"/>
          <w:lang w:eastAsia="ja-JP"/>
        </w:rPr>
        <w:t>______________________________________________________________________</w:t>
      </w:r>
    </w:p>
    <w:p w14:paraId="5B8C945C" w14:textId="77777777" w:rsidR="00D3685E" w:rsidRPr="00A40903" w:rsidRDefault="0002493A" w:rsidP="00D3685E">
      <w:pPr>
        <w:spacing w:after="0"/>
        <w:rPr>
          <w:rFonts w:ascii="Times New Roman" w:hAnsi="Times New Roman"/>
          <w:caps/>
        </w:rPr>
      </w:pPr>
      <w:r w:rsidRPr="00A40903">
        <w:rPr>
          <w:rFonts w:ascii="Times New Roman" w:hAnsi="Times New Roman"/>
          <w:caps/>
        </w:rPr>
        <w:t>STATE STANDARDS</w:t>
      </w:r>
    </w:p>
    <w:p w14:paraId="3B247C51" w14:textId="77777777" w:rsidR="0002493A" w:rsidRPr="00A40903" w:rsidRDefault="0002493A" w:rsidP="00D3685E">
      <w:pPr>
        <w:spacing w:after="0"/>
        <w:rPr>
          <w:rFonts w:ascii="Times New Roman" w:hAnsi="Times New Roman"/>
          <w:caps/>
        </w:rPr>
      </w:pPr>
    </w:p>
    <w:p w14:paraId="01C202AD" w14:textId="77777777" w:rsidR="0002493A" w:rsidRPr="00A40903" w:rsidRDefault="0002493A" w:rsidP="0002493A">
      <w:pPr>
        <w:numPr>
          <w:ilvl w:val="0"/>
          <w:numId w:val="6"/>
        </w:numPr>
        <w:suppressAutoHyphens w:val="0"/>
        <w:spacing w:after="0"/>
        <w:rPr>
          <w:rFonts w:ascii="Times New Roman" w:hAnsi="Times New Roman"/>
          <w:lang w:eastAsia="ja-JP"/>
        </w:rPr>
      </w:pPr>
      <w:r w:rsidRPr="00A40903">
        <w:rPr>
          <w:rFonts w:ascii="Times New Roman" w:hAnsi="Times New Roman"/>
          <w:lang w:eastAsia="ja-JP"/>
        </w:rPr>
        <w:t xml:space="preserve">PA Standards </w:t>
      </w:r>
    </w:p>
    <w:p w14:paraId="0AED52C2" w14:textId="624C8960" w:rsidR="0002493A" w:rsidRPr="0097557A" w:rsidRDefault="0002493A" w:rsidP="0097557A">
      <w:pPr>
        <w:numPr>
          <w:ilvl w:val="1"/>
          <w:numId w:val="6"/>
        </w:numPr>
        <w:suppressAutoHyphens w:val="0"/>
        <w:spacing w:after="0"/>
        <w:rPr>
          <w:rFonts w:ascii="Times New Roman" w:hAnsi="Times New Roman"/>
          <w:lang w:eastAsia="ja-JP"/>
        </w:rPr>
      </w:pPr>
      <w:r w:rsidRPr="00A40903">
        <w:rPr>
          <w:rFonts w:ascii="Times New Roman" w:hAnsi="Times New Roman"/>
          <w:b/>
          <w:u w:val="single"/>
          <w:lang w:eastAsia="ja-JP"/>
        </w:rPr>
        <w:t>Arts &amp; Humanities:</w:t>
      </w:r>
      <w:r w:rsidRPr="00A40903">
        <w:rPr>
          <w:rFonts w:ascii="Times New Roman" w:hAnsi="Times New Roman"/>
          <w:lang w:eastAsia="ja-JP"/>
        </w:rPr>
        <w:t xml:space="preserve">  </w:t>
      </w:r>
      <w:r w:rsidR="0097557A" w:rsidRPr="00C646C1">
        <w:rPr>
          <w:rFonts w:ascii="Times New Roman" w:hAnsi="Times New Roman"/>
          <w:b/>
          <w:lang w:eastAsia="ja-JP"/>
        </w:rPr>
        <w:t>9.1.8</w:t>
      </w:r>
      <w:r w:rsidR="0097557A">
        <w:rPr>
          <w:rFonts w:ascii="Times New Roman" w:hAnsi="Times New Roman"/>
          <w:lang w:eastAsia="ja-JP"/>
        </w:rPr>
        <w:t>: Arts and Humanities: Production, Performance, and Exhibition of Dance, Music, Theater, and Visual Art</w:t>
      </w:r>
    </w:p>
    <w:p w14:paraId="148E997A" w14:textId="77777777" w:rsidR="00852A73" w:rsidRPr="00A40903" w:rsidRDefault="00852A73" w:rsidP="00852A73">
      <w:pPr>
        <w:widowControl w:val="0"/>
        <w:numPr>
          <w:ilvl w:val="2"/>
          <w:numId w:val="6"/>
        </w:numPr>
        <w:suppressAutoHyphens w:val="0"/>
        <w:autoSpaceDE w:val="0"/>
        <w:autoSpaceDN w:val="0"/>
        <w:adjustRightInd w:val="0"/>
        <w:spacing w:after="0"/>
        <w:rPr>
          <w:rFonts w:ascii="Times New Roman" w:hAnsi="Times New Roman"/>
          <w:color w:val="33322F"/>
        </w:rPr>
      </w:pPr>
      <w:r w:rsidRPr="00A40903">
        <w:rPr>
          <w:rFonts w:ascii="Times New Roman" w:hAnsi="Times New Roman"/>
          <w:b/>
          <w:bCs/>
          <w:color w:val="33322F"/>
        </w:rPr>
        <w:t>9.3.8.A:</w:t>
      </w:r>
      <w:r w:rsidRPr="00A40903">
        <w:rPr>
          <w:rFonts w:ascii="Times New Roman" w:hAnsi="Times New Roman"/>
          <w:color w:val="33322F"/>
        </w:rPr>
        <w:t xml:space="preserve"> Know and use the critical process of the examination of works in the arts and humanities.</w:t>
      </w:r>
    </w:p>
    <w:p w14:paraId="1EA0A960" w14:textId="774E9CE0" w:rsidR="00852A73" w:rsidRDefault="00852A73" w:rsidP="00852A73">
      <w:pPr>
        <w:widowControl w:val="0"/>
        <w:numPr>
          <w:ilvl w:val="2"/>
          <w:numId w:val="6"/>
        </w:numPr>
        <w:suppressAutoHyphens w:val="0"/>
        <w:autoSpaceDE w:val="0"/>
        <w:autoSpaceDN w:val="0"/>
        <w:adjustRightInd w:val="0"/>
        <w:spacing w:after="0"/>
        <w:rPr>
          <w:rFonts w:ascii="Times New Roman" w:hAnsi="Times New Roman"/>
          <w:color w:val="33322F"/>
        </w:rPr>
      </w:pPr>
      <w:r w:rsidRPr="00A40903">
        <w:rPr>
          <w:rFonts w:ascii="Times New Roman" w:hAnsi="Times New Roman"/>
          <w:b/>
          <w:bCs/>
          <w:color w:val="33322F"/>
        </w:rPr>
        <w:t>9.4.8.D:</w:t>
      </w:r>
      <w:r w:rsidRPr="00A40903">
        <w:rPr>
          <w:rFonts w:ascii="Times New Roman" w:hAnsi="Times New Roman"/>
          <w:color w:val="33322F"/>
        </w:rPr>
        <w:t xml:space="preserve"> Describe to what purpose philosophical ideas generated by artists can be conveyed through works in the arts and humanities </w:t>
      </w:r>
    </w:p>
    <w:p w14:paraId="674FE88F" w14:textId="77777777" w:rsidR="0097557A" w:rsidRPr="00C646C1" w:rsidRDefault="0097557A" w:rsidP="0097557A">
      <w:pPr>
        <w:numPr>
          <w:ilvl w:val="2"/>
          <w:numId w:val="6"/>
        </w:numPr>
        <w:suppressAutoHyphens w:val="0"/>
        <w:spacing w:after="0"/>
        <w:rPr>
          <w:rFonts w:ascii="Times New Roman" w:hAnsi="Times New Roman"/>
          <w:lang w:eastAsia="ja-JP"/>
        </w:rPr>
      </w:pPr>
      <w:r w:rsidRPr="00C646C1">
        <w:rPr>
          <w:rFonts w:ascii="Times New Roman" w:hAnsi="Times New Roman"/>
          <w:b/>
          <w:bCs/>
        </w:rPr>
        <w:t>9.1.8.C:</w:t>
      </w:r>
      <w:r w:rsidRPr="00C646C1">
        <w:rPr>
          <w:rFonts w:ascii="Times New Roman" w:hAnsi="Times New Roman"/>
        </w:rPr>
        <w:t xml:space="preserve"> Identify and use comprehensive vocabulary within each of the arts forms.</w:t>
      </w:r>
    </w:p>
    <w:p w14:paraId="0DBEAF18" w14:textId="7F99A2AB" w:rsidR="0097557A" w:rsidRPr="00D02CAC" w:rsidRDefault="0097557A" w:rsidP="0097557A">
      <w:pPr>
        <w:widowControl w:val="0"/>
        <w:numPr>
          <w:ilvl w:val="2"/>
          <w:numId w:val="6"/>
        </w:numPr>
        <w:suppressAutoHyphens w:val="0"/>
        <w:autoSpaceDE w:val="0"/>
        <w:autoSpaceDN w:val="0"/>
        <w:adjustRightInd w:val="0"/>
        <w:spacing w:after="0"/>
        <w:rPr>
          <w:rFonts w:ascii="Times New Roman" w:hAnsi="Times New Roman"/>
          <w:color w:val="33322F"/>
        </w:rPr>
      </w:pPr>
      <w:r w:rsidRPr="00C646C1">
        <w:rPr>
          <w:rFonts w:ascii="Times New Roman" w:hAnsi="Times New Roman"/>
          <w:b/>
          <w:bCs/>
        </w:rPr>
        <w:t>9.1.8.E:</w:t>
      </w:r>
      <w:r w:rsidRPr="00C646C1">
        <w:rPr>
          <w:rFonts w:ascii="Times New Roman" w:hAnsi="Times New Roman"/>
        </w:rPr>
        <w:t xml:space="preserve"> Communicate a unifying theme or point of view through the production of works in the arts</w:t>
      </w:r>
    </w:p>
    <w:p w14:paraId="68E374AB" w14:textId="77777777" w:rsidR="00D02CAC" w:rsidRPr="001542EC" w:rsidRDefault="00D02CAC" w:rsidP="00D02CAC">
      <w:pPr>
        <w:numPr>
          <w:ilvl w:val="2"/>
          <w:numId w:val="6"/>
        </w:numPr>
        <w:suppressAutoHyphens w:val="0"/>
        <w:spacing w:after="0"/>
        <w:rPr>
          <w:rFonts w:ascii="Times New Roman" w:hAnsi="Times New Roman"/>
          <w:lang w:eastAsia="ja-JP"/>
        </w:rPr>
      </w:pPr>
      <w:r w:rsidRPr="001542EC">
        <w:rPr>
          <w:rFonts w:ascii="Times New Roman" w:hAnsi="Times New Roman"/>
          <w:b/>
          <w:bCs/>
          <w:color w:val="33322F"/>
        </w:rPr>
        <w:t>9.1.8.E:</w:t>
      </w:r>
      <w:r w:rsidRPr="001542EC">
        <w:rPr>
          <w:rFonts w:ascii="Times New Roman" w:hAnsi="Times New Roman"/>
          <w:color w:val="33322F"/>
        </w:rPr>
        <w:t xml:space="preserve"> Communicate a unifying theme or point of view through the production of works in the arts.</w:t>
      </w:r>
    </w:p>
    <w:p w14:paraId="78FFAF31" w14:textId="77777777" w:rsidR="00D02CAC" w:rsidRPr="001542EC" w:rsidRDefault="00D02CAC" w:rsidP="00D02CAC">
      <w:pPr>
        <w:numPr>
          <w:ilvl w:val="2"/>
          <w:numId w:val="6"/>
        </w:numPr>
        <w:suppressAutoHyphens w:val="0"/>
        <w:spacing w:after="0"/>
        <w:rPr>
          <w:rFonts w:ascii="Times New Roman" w:hAnsi="Times New Roman"/>
          <w:lang w:eastAsia="ja-JP"/>
        </w:rPr>
      </w:pPr>
      <w:r w:rsidRPr="001542EC">
        <w:rPr>
          <w:rFonts w:ascii="Times New Roman" w:hAnsi="Times New Roman"/>
          <w:b/>
          <w:bCs/>
          <w:color w:val="33322F"/>
        </w:rPr>
        <w:t>9.1.8.H:</w:t>
      </w:r>
      <w:r w:rsidRPr="001542EC">
        <w:rPr>
          <w:rFonts w:ascii="Times New Roman" w:hAnsi="Times New Roman"/>
          <w:color w:val="33322F"/>
        </w:rPr>
        <w:t xml:space="preserve"> Demonstrate and maintain materials, equipment and tools safely at work and performance spaces.</w:t>
      </w:r>
    </w:p>
    <w:p w14:paraId="03F0DA4C" w14:textId="77777777" w:rsidR="00D02CAC" w:rsidRPr="00343D0F" w:rsidRDefault="00D02CAC" w:rsidP="00D02CAC">
      <w:pPr>
        <w:numPr>
          <w:ilvl w:val="3"/>
          <w:numId w:val="6"/>
        </w:numPr>
        <w:suppressAutoHyphens w:val="0"/>
        <w:spacing w:after="0"/>
        <w:rPr>
          <w:rFonts w:ascii="Times New Roman" w:hAnsi="Times New Roman"/>
          <w:lang w:eastAsia="ja-JP"/>
        </w:rPr>
      </w:pPr>
      <w:r w:rsidRPr="001542EC">
        <w:rPr>
          <w:rFonts w:ascii="Times New Roman" w:hAnsi="Times New Roman"/>
          <w:color w:val="33322F"/>
        </w:rPr>
        <w:t>Explain issues of cleanliness</w:t>
      </w:r>
      <w:r w:rsidRPr="00343D0F">
        <w:rPr>
          <w:rFonts w:ascii="Times New Roman" w:hAnsi="Times New Roman"/>
          <w:color w:val="33322F"/>
        </w:rPr>
        <w:t xml:space="preserve"> related to the arts.</w:t>
      </w:r>
    </w:p>
    <w:p w14:paraId="7FBF4C6A" w14:textId="49F353E0" w:rsidR="00D02CAC" w:rsidRPr="00A40903" w:rsidRDefault="00D02CAC" w:rsidP="00D02CAC">
      <w:pPr>
        <w:widowControl w:val="0"/>
        <w:numPr>
          <w:ilvl w:val="3"/>
          <w:numId w:val="6"/>
        </w:numPr>
        <w:suppressAutoHyphens w:val="0"/>
        <w:autoSpaceDE w:val="0"/>
        <w:autoSpaceDN w:val="0"/>
        <w:adjustRightInd w:val="0"/>
        <w:spacing w:after="0"/>
        <w:rPr>
          <w:rFonts w:ascii="Times New Roman" w:hAnsi="Times New Roman"/>
          <w:color w:val="33322F"/>
        </w:rPr>
      </w:pPr>
      <w:r w:rsidRPr="00343D0F">
        <w:rPr>
          <w:rFonts w:ascii="Times New Roman" w:hAnsi="Times New Roman"/>
          <w:color w:val="33322F"/>
        </w:rPr>
        <w:t>Demonstrate methods for storing materials in the arts.</w:t>
      </w:r>
    </w:p>
    <w:p w14:paraId="14F9E5B4" w14:textId="77777777" w:rsidR="00852A73" w:rsidRPr="00A40903" w:rsidRDefault="00852A73" w:rsidP="00852A73">
      <w:pPr>
        <w:numPr>
          <w:ilvl w:val="1"/>
          <w:numId w:val="6"/>
        </w:numPr>
        <w:suppressAutoHyphens w:val="0"/>
        <w:spacing w:after="0"/>
        <w:rPr>
          <w:rFonts w:ascii="Times New Roman" w:hAnsi="Times New Roman"/>
          <w:lang w:eastAsia="ja-JP"/>
        </w:rPr>
      </w:pPr>
      <w:r w:rsidRPr="00A40903">
        <w:rPr>
          <w:rFonts w:ascii="Times New Roman" w:hAnsi="Times New Roman"/>
          <w:lang w:eastAsia="ja-JP"/>
        </w:rPr>
        <w:t>PA standards for other disciplines:</w:t>
      </w:r>
    </w:p>
    <w:p w14:paraId="20B0B3D5" w14:textId="77777777" w:rsidR="0097557A" w:rsidRPr="0097557A" w:rsidRDefault="00852A73" w:rsidP="0097557A">
      <w:pPr>
        <w:numPr>
          <w:ilvl w:val="2"/>
          <w:numId w:val="6"/>
        </w:numPr>
        <w:suppressAutoHyphens w:val="0"/>
        <w:spacing w:after="0"/>
        <w:rPr>
          <w:rFonts w:ascii="Times New Roman" w:hAnsi="Times New Roman"/>
          <w:lang w:eastAsia="ja-JP"/>
        </w:rPr>
      </w:pPr>
      <w:r w:rsidRPr="00A40903">
        <w:rPr>
          <w:rFonts w:ascii="Times New Roman" w:hAnsi="Times New Roman"/>
          <w:b/>
          <w:bCs/>
          <w:color w:val="33322F"/>
        </w:rPr>
        <w:t>E06.B-K.1.1.2:</w:t>
      </w:r>
      <w:r w:rsidRPr="00A40903">
        <w:rPr>
          <w:rFonts w:ascii="Times New Roman" w:hAnsi="Times New Roman"/>
          <w:color w:val="33322F"/>
        </w:rPr>
        <w:t xml:space="preserve"> Determine a central idea of a text and how it is conveyed through relevant details; provide a summary of the text distinct from personal opinions or judgments.</w:t>
      </w:r>
      <w:r w:rsidR="0097557A" w:rsidRPr="0097557A">
        <w:rPr>
          <w:rFonts w:ascii="Times New Roman" w:hAnsi="Times New Roman"/>
          <w:b/>
          <w:lang w:eastAsia="ja-JP"/>
        </w:rPr>
        <w:t xml:space="preserve"> </w:t>
      </w:r>
    </w:p>
    <w:p w14:paraId="46ADCD61" w14:textId="14ACE7D8" w:rsidR="0097557A" w:rsidRPr="0097557A" w:rsidRDefault="0097557A" w:rsidP="0097557A">
      <w:pPr>
        <w:widowControl w:val="0"/>
        <w:numPr>
          <w:ilvl w:val="2"/>
          <w:numId w:val="6"/>
        </w:numPr>
        <w:suppressAutoHyphens w:val="0"/>
        <w:autoSpaceDE w:val="0"/>
        <w:autoSpaceDN w:val="0"/>
        <w:adjustRightInd w:val="0"/>
        <w:spacing w:after="0"/>
        <w:rPr>
          <w:rFonts w:ascii="Times New Roman" w:hAnsi="Times New Roman"/>
          <w:color w:val="33322F"/>
        </w:rPr>
      </w:pPr>
      <w:r>
        <w:rPr>
          <w:rFonts w:ascii="Times New Roman" w:hAnsi="Times New Roman"/>
          <w:b/>
          <w:lang w:eastAsia="ja-JP"/>
        </w:rPr>
        <w:t>1.5.7</w:t>
      </w:r>
      <w:r>
        <w:rPr>
          <w:rFonts w:ascii="Times New Roman" w:hAnsi="Times New Roman"/>
          <w:lang w:eastAsia="ja-JP"/>
        </w:rPr>
        <w:t>: Reading, Writing, Speaking, Listening: Quality of Writing</w:t>
      </w:r>
    </w:p>
    <w:p w14:paraId="13E6C0CB" w14:textId="77777777" w:rsidR="0097557A" w:rsidRPr="00B840F9" w:rsidRDefault="0097557A" w:rsidP="0097557A">
      <w:pPr>
        <w:widowControl w:val="0"/>
        <w:numPr>
          <w:ilvl w:val="3"/>
          <w:numId w:val="6"/>
        </w:numPr>
        <w:suppressAutoHyphens w:val="0"/>
        <w:autoSpaceDE w:val="0"/>
        <w:autoSpaceDN w:val="0"/>
        <w:adjustRightInd w:val="0"/>
        <w:spacing w:after="0"/>
        <w:rPr>
          <w:rFonts w:ascii="Times New Roman" w:hAnsi="Times New Roman"/>
          <w:color w:val="33322F"/>
        </w:rPr>
      </w:pPr>
      <w:r>
        <w:rPr>
          <w:rFonts w:ascii="Times New Roman" w:hAnsi="Times New Roman"/>
          <w:b/>
          <w:bCs/>
          <w:color w:val="33322F"/>
        </w:rPr>
        <w:t>1</w:t>
      </w:r>
      <w:r w:rsidRPr="00B840F9">
        <w:rPr>
          <w:rFonts w:ascii="Times New Roman" w:hAnsi="Times New Roman"/>
          <w:b/>
          <w:bCs/>
          <w:color w:val="33322F"/>
        </w:rPr>
        <w:t>.5.7.F:</w:t>
      </w:r>
      <w:r w:rsidRPr="00B840F9">
        <w:rPr>
          <w:rFonts w:ascii="Times New Roman" w:hAnsi="Times New Roman"/>
          <w:color w:val="33322F"/>
        </w:rPr>
        <w:t xml:space="preserve"> Use grade appropriate </w:t>
      </w:r>
      <w:r w:rsidRPr="00B840F9">
        <w:rPr>
          <w:rFonts w:ascii="Times New Roman" w:hAnsi="Times New Roman"/>
          <w:b/>
          <w:bCs/>
          <w:color w:val="33322F"/>
        </w:rPr>
        <w:t>conventions of language</w:t>
      </w:r>
      <w:r w:rsidRPr="00B840F9">
        <w:rPr>
          <w:rFonts w:ascii="Times New Roman" w:hAnsi="Times New Roman"/>
          <w:color w:val="33322F"/>
        </w:rPr>
        <w:t xml:space="preserve"> when writing and editing.</w:t>
      </w:r>
    </w:p>
    <w:p w14:paraId="167EED89" w14:textId="77777777" w:rsidR="0097557A" w:rsidRPr="00B840F9" w:rsidRDefault="0097557A" w:rsidP="0097557A">
      <w:pPr>
        <w:widowControl w:val="0"/>
        <w:numPr>
          <w:ilvl w:val="4"/>
          <w:numId w:val="6"/>
        </w:numPr>
        <w:suppressAutoHyphens w:val="0"/>
        <w:autoSpaceDE w:val="0"/>
        <w:autoSpaceDN w:val="0"/>
        <w:adjustRightInd w:val="0"/>
        <w:spacing w:after="0"/>
        <w:rPr>
          <w:rFonts w:ascii="Times New Roman" w:hAnsi="Times New Roman"/>
          <w:color w:val="33322F"/>
        </w:rPr>
      </w:pPr>
      <w:r w:rsidRPr="00B840F9">
        <w:rPr>
          <w:rFonts w:ascii="Times New Roman" w:hAnsi="Times New Roman"/>
          <w:color w:val="33322F"/>
        </w:rPr>
        <w:t>Spell common, frequently used words correctly.</w:t>
      </w:r>
    </w:p>
    <w:p w14:paraId="1E6B66AE" w14:textId="77777777" w:rsidR="0097557A" w:rsidRPr="00B840F9" w:rsidRDefault="0097557A" w:rsidP="0097557A">
      <w:pPr>
        <w:widowControl w:val="0"/>
        <w:numPr>
          <w:ilvl w:val="4"/>
          <w:numId w:val="6"/>
        </w:numPr>
        <w:suppressAutoHyphens w:val="0"/>
        <w:autoSpaceDE w:val="0"/>
        <w:autoSpaceDN w:val="0"/>
        <w:adjustRightInd w:val="0"/>
        <w:spacing w:after="0"/>
        <w:rPr>
          <w:rFonts w:ascii="Times New Roman" w:hAnsi="Times New Roman"/>
          <w:color w:val="33322F"/>
        </w:rPr>
      </w:pPr>
      <w:r w:rsidRPr="00B840F9">
        <w:rPr>
          <w:rFonts w:ascii="Times New Roman" w:hAnsi="Times New Roman"/>
          <w:color w:val="33322F"/>
        </w:rPr>
        <w:t>Use capital letters correctly</w:t>
      </w:r>
    </w:p>
    <w:p w14:paraId="194EE6BF" w14:textId="77777777" w:rsidR="0097557A" w:rsidRPr="00B840F9" w:rsidRDefault="0097557A" w:rsidP="0097557A">
      <w:pPr>
        <w:widowControl w:val="0"/>
        <w:numPr>
          <w:ilvl w:val="4"/>
          <w:numId w:val="6"/>
        </w:numPr>
        <w:suppressAutoHyphens w:val="0"/>
        <w:autoSpaceDE w:val="0"/>
        <w:autoSpaceDN w:val="0"/>
        <w:adjustRightInd w:val="0"/>
        <w:spacing w:after="0"/>
        <w:rPr>
          <w:rFonts w:ascii="Times New Roman" w:hAnsi="Times New Roman"/>
          <w:color w:val="33322F"/>
        </w:rPr>
      </w:pPr>
      <w:r w:rsidRPr="00B840F9">
        <w:rPr>
          <w:rFonts w:ascii="Times New Roman" w:hAnsi="Times New Roman"/>
          <w:color w:val="33322F"/>
        </w:rPr>
        <w:t>Punctuate correctly.</w:t>
      </w:r>
    </w:p>
    <w:p w14:paraId="7A739189" w14:textId="02F6F672" w:rsidR="0097557A" w:rsidRPr="00D02CAC" w:rsidRDefault="0097557A" w:rsidP="0097557A">
      <w:pPr>
        <w:numPr>
          <w:ilvl w:val="4"/>
          <w:numId w:val="6"/>
        </w:numPr>
        <w:suppressAutoHyphens w:val="0"/>
        <w:spacing w:after="0"/>
        <w:rPr>
          <w:rFonts w:ascii="Times New Roman" w:hAnsi="Times New Roman"/>
          <w:lang w:eastAsia="ja-JP"/>
        </w:rPr>
      </w:pPr>
      <w:r w:rsidRPr="00B840F9">
        <w:rPr>
          <w:rFonts w:ascii="Times New Roman" w:hAnsi="Times New Roman"/>
          <w:color w:val="33322F"/>
        </w:rPr>
        <w:t>Use correct grammar and sentence formation.</w:t>
      </w:r>
    </w:p>
    <w:p w14:paraId="4C140182" w14:textId="77777777" w:rsidR="00D02CAC" w:rsidRDefault="00D02CAC" w:rsidP="00D02CAC">
      <w:pPr>
        <w:numPr>
          <w:ilvl w:val="2"/>
          <w:numId w:val="6"/>
        </w:numPr>
        <w:suppressAutoHyphens w:val="0"/>
        <w:spacing w:after="0"/>
        <w:rPr>
          <w:rFonts w:ascii="Times New Roman" w:hAnsi="Times New Roman"/>
          <w:lang w:eastAsia="ja-JP"/>
        </w:rPr>
      </w:pPr>
      <w:r>
        <w:rPr>
          <w:rFonts w:ascii="Times New Roman" w:hAnsi="Times New Roman"/>
          <w:lang w:eastAsia="ja-JP"/>
        </w:rPr>
        <w:t>1.4.7: Reading, Writing, Speaking, and Listening: Types of Writing: GRADE 7</w:t>
      </w:r>
    </w:p>
    <w:p w14:paraId="368AA52E" w14:textId="77777777" w:rsidR="00D02CAC" w:rsidRPr="00053F3B" w:rsidRDefault="00D02CAC" w:rsidP="00D02CAC">
      <w:pPr>
        <w:widowControl w:val="0"/>
        <w:numPr>
          <w:ilvl w:val="3"/>
          <w:numId w:val="6"/>
        </w:numPr>
        <w:suppressAutoHyphens w:val="0"/>
        <w:autoSpaceDE w:val="0"/>
        <w:autoSpaceDN w:val="0"/>
        <w:adjustRightInd w:val="0"/>
        <w:spacing w:after="0"/>
        <w:rPr>
          <w:rFonts w:ascii="Times New Roman" w:hAnsi="Times New Roman"/>
          <w:color w:val="33322F"/>
        </w:rPr>
      </w:pPr>
      <w:r w:rsidRPr="00053F3B">
        <w:rPr>
          <w:rFonts w:ascii="Times New Roman" w:hAnsi="Times New Roman"/>
          <w:b/>
          <w:bCs/>
          <w:color w:val="33322F"/>
        </w:rPr>
        <w:t>1.4.7.B:</w:t>
      </w:r>
      <w:r w:rsidRPr="00053F3B">
        <w:rPr>
          <w:rFonts w:ascii="Times New Roman" w:hAnsi="Times New Roman"/>
          <w:color w:val="33322F"/>
        </w:rPr>
        <w:t xml:space="preserve"> Write multi-paragraph informational pieces (e.g., letters, descriptions, reports, instructions, essays, articles, interviews)</w:t>
      </w:r>
    </w:p>
    <w:p w14:paraId="79BC68F9" w14:textId="7FEF9E17" w:rsidR="00D02CAC" w:rsidRPr="0097557A" w:rsidRDefault="00D02CAC" w:rsidP="00D02CAC">
      <w:pPr>
        <w:numPr>
          <w:ilvl w:val="4"/>
          <w:numId w:val="6"/>
        </w:numPr>
        <w:suppressAutoHyphens w:val="0"/>
        <w:spacing w:after="0"/>
        <w:rPr>
          <w:rFonts w:ascii="Times New Roman" w:hAnsi="Times New Roman"/>
          <w:lang w:eastAsia="ja-JP"/>
        </w:rPr>
      </w:pPr>
      <w:r w:rsidRPr="00053F3B">
        <w:rPr>
          <w:rFonts w:ascii="Times New Roman" w:hAnsi="Times New Roman"/>
          <w:color w:val="33322F"/>
        </w:rPr>
        <w:lastRenderedPageBreak/>
        <w:t>Use relevant graphics (e.g., maps, charts, graphs, tables, illustrations, photographs).</w:t>
      </w:r>
    </w:p>
    <w:p w14:paraId="719BA916" w14:textId="6A77473A" w:rsidR="0097557A" w:rsidRPr="0097557A" w:rsidRDefault="0097557A" w:rsidP="0097557A">
      <w:pPr>
        <w:suppressAutoHyphens w:val="0"/>
        <w:spacing w:after="0"/>
        <w:ind w:left="2160"/>
        <w:rPr>
          <w:rFonts w:ascii="Times New Roman" w:hAnsi="Times New Roman"/>
          <w:lang w:eastAsia="ja-JP"/>
        </w:rPr>
      </w:pPr>
    </w:p>
    <w:p w14:paraId="27730878" w14:textId="77777777" w:rsidR="0002493A" w:rsidRPr="00A40903" w:rsidRDefault="0002493A" w:rsidP="0002493A">
      <w:pPr>
        <w:ind w:left="3600"/>
        <w:rPr>
          <w:rFonts w:ascii="Times New Roman" w:hAnsi="Times New Roman"/>
          <w:sz w:val="28"/>
          <w:szCs w:val="28"/>
          <w:lang w:eastAsia="ja-JP"/>
        </w:rPr>
      </w:pPr>
    </w:p>
    <w:p w14:paraId="6242D561" w14:textId="286A6349" w:rsidR="00D3685E" w:rsidRPr="00A40903" w:rsidRDefault="0002493A" w:rsidP="0020782D">
      <w:pPr>
        <w:numPr>
          <w:ilvl w:val="0"/>
          <w:numId w:val="6"/>
        </w:numPr>
        <w:pBdr>
          <w:bottom w:val="single" w:sz="12" w:space="7" w:color="auto"/>
        </w:pBdr>
        <w:tabs>
          <w:tab w:val="left" w:pos="40"/>
          <w:tab w:val="left" w:pos="580"/>
          <w:tab w:val="left" w:pos="860"/>
          <w:tab w:val="right" w:leader="dot" w:pos="8640"/>
        </w:tabs>
        <w:suppressAutoHyphens w:val="0"/>
        <w:spacing w:after="0"/>
        <w:rPr>
          <w:rFonts w:ascii="Times New Roman" w:hAnsi="Times New Roman"/>
          <w:b/>
        </w:rPr>
      </w:pPr>
      <w:r w:rsidRPr="00A40903">
        <w:rPr>
          <w:rFonts w:ascii="Times New Roman" w:hAnsi="Times New Roman"/>
          <w:lang w:eastAsia="ja-JP"/>
        </w:rPr>
        <w:t xml:space="preserve">Interdisciplinary connections: </w:t>
      </w:r>
      <w:r w:rsidR="00C558A6">
        <w:rPr>
          <w:rFonts w:ascii="Times New Roman" w:hAnsi="Times New Roman"/>
          <w:lang w:eastAsia="ja-JP"/>
        </w:rPr>
        <w:t xml:space="preserve">The main interdisciplinary connection in this unit is of course with language arts. The big idea of the unit is story, which is a large part of language </w:t>
      </w:r>
      <w:proofErr w:type="gramStart"/>
      <w:r w:rsidR="00C558A6">
        <w:rPr>
          <w:rFonts w:ascii="Times New Roman" w:hAnsi="Times New Roman"/>
          <w:lang w:eastAsia="ja-JP"/>
        </w:rPr>
        <w:t>arts,</w:t>
      </w:r>
      <w:proofErr w:type="gramEnd"/>
      <w:r w:rsidR="00C558A6">
        <w:rPr>
          <w:rFonts w:ascii="Times New Roman" w:hAnsi="Times New Roman"/>
          <w:lang w:eastAsia="ja-JP"/>
        </w:rPr>
        <w:t xml:space="preserve"> so considering things like plot and sequence of events ties in nicely with that. Additionally, there is a lot of journaling involved with thoughtful reflections and responses, so students are also getting lots of writing. </w:t>
      </w:r>
    </w:p>
    <w:p w14:paraId="3758E9B4" w14:textId="26431477" w:rsidR="00D3685E" w:rsidRPr="00A40903" w:rsidRDefault="00191EAF" w:rsidP="00D3685E">
      <w:pPr>
        <w:spacing w:after="0"/>
        <w:rPr>
          <w:rFonts w:ascii="Times New Roman" w:hAnsi="Times New Roman"/>
          <w:b/>
          <w:caps/>
        </w:rPr>
      </w:pPr>
      <w:r w:rsidRPr="00A40903">
        <w:rPr>
          <w:rFonts w:ascii="Times New Roman" w:hAnsi="Times New Roman"/>
          <w:b/>
          <w:caps/>
        </w:rPr>
        <w:t>Assessment</w:t>
      </w:r>
    </w:p>
    <w:p w14:paraId="38BC2E25" w14:textId="77777777" w:rsidR="00191EAF" w:rsidRPr="00A40903" w:rsidRDefault="00191EAF" w:rsidP="00D3685E">
      <w:pPr>
        <w:spacing w:after="0"/>
        <w:rPr>
          <w:rFonts w:ascii="Times New Roman" w:hAnsi="Times New Roman"/>
          <w:caps/>
        </w:rPr>
      </w:pPr>
    </w:p>
    <w:p w14:paraId="5D14E5C5" w14:textId="5BEC1609" w:rsidR="00191EAF" w:rsidRDefault="00191EAF" w:rsidP="00191EAF">
      <w:pPr>
        <w:pStyle w:val="NoSpacing"/>
        <w:rPr>
          <w:rStyle w:val="SubtleEmphasis"/>
          <w:rFonts w:ascii="Times New Roman" w:hAnsi="Times New Roman"/>
          <w:b/>
          <w:i w:val="0"/>
          <w:color w:val="auto"/>
        </w:rPr>
      </w:pPr>
      <w:r w:rsidRPr="00A40903">
        <w:rPr>
          <w:rStyle w:val="SubtleEmphasis"/>
          <w:rFonts w:ascii="Times New Roman" w:hAnsi="Times New Roman"/>
          <w:b/>
          <w:i w:val="0"/>
          <w:color w:val="auto"/>
        </w:rPr>
        <w:t xml:space="preserve">Pre-assessment </w:t>
      </w:r>
    </w:p>
    <w:p w14:paraId="7A77C9CE" w14:textId="4E019D6C" w:rsidR="00A0279E" w:rsidRPr="00A0279E" w:rsidRDefault="00A0279E" w:rsidP="00191EAF">
      <w:pPr>
        <w:pStyle w:val="NoSpacing"/>
        <w:rPr>
          <w:rStyle w:val="SubtleEmphasis"/>
          <w:rFonts w:ascii="Times New Roman" w:hAnsi="Times New Roman"/>
          <w:i w:val="0"/>
          <w:color w:val="auto"/>
        </w:rPr>
      </w:pPr>
      <w:r>
        <w:rPr>
          <w:rStyle w:val="SubtleEmphasis"/>
          <w:rFonts w:ascii="Times New Roman" w:hAnsi="Times New Roman"/>
          <w:b/>
          <w:i w:val="0"/>
          <w:color w:val="auto"/>
        </w:rPr>
        <w:tab/>
      </w:r>
      <w:r>
        <w:rPr>
          <w:rStyle w:val="SubtleEmphasis"/>
          <w:rFonts w:ascii="Times New Roman" w:hAnsi="Times New Roman"/>
          <w:i w:val="0"/>
          <w:color w:val="auto"/>
        </w:rPr>
        <w:t>Students will be pre</w:t>
      </w:r>
      <w:r w:rsidR="00545347">
        <w:rPr>
          <w:rStyle w:val="SubtleEmphasis"/>
          <w:rFonts w:ascii="Times New Roman" w:hAnsi="Times New Roman"/>
          <w:i w:val="0"/>
          <w:color w:val="auto"/>
        </w:rPr>
        <w:t>-</w:t>
      </w:r>
      <w:r>
        <w:rPr>
          <w:rStyle w:val="SubtleEmphasis"/>
          <w:rFonts w:ascii="Times New Roman" w:hAnsi="Times New Roman"/>
          <w:i w:val="0"/>
          <w:color w:val="auto"/>
        </w:rPr>
        <w:t>assessed through various methods. Most often through brainstorming and think sheets, even journal entries, but there will also be the occasional pre</w:t>
      </w:r>
      <w:r w:rsidR="00545347">
        <w:rPr>
          <w:rStyle w:val="SubtleEmphasis"/>
          <w:rFonts w:ascii="Times New Roman" w:hAnsi="Times New Roman"/>
          <w:i w:val="0"/>
          <w:color w:val="auto"/>
        </w:rPr>
        <w:t>-</w:t>
      </w:r>
      <w:r>
        <w:rPr>
          <w:rStyle w:val="SubtleEmphasis"/>
          <w:rFonts w:ascii="Times New Roman" w:hAnsi="Times New Roman"/>
          <w:i w:val="0"/>
          <w:color w:val="auto"/>
        </w:rPr>
        <w:t>assessment through thumbs up/thumbs down, as well as the human line graph.</w:t>
      </w:r>
    </w:p>
    <w:p w14:paraId="0DC249D0" w14:textId="77777777" w:rsidR="00191EAF" w:rsidRPr="00A40903" w:rsidRDefault="00191EAF" w:rsidP="00191EAF">
      <w:pPr>
        <w:pStyle w:val="NoSpacing"/>
        <w:rPr>
          <w:rStyle w:val="SubtleEmphasis"/>
          <w:rFonts w:ascii="Times New Roman" w:hAnsi="Times New Roman"/>
          <w:i w:val="0"/>
          <w:color w:val="auto"/>
        </w:rPr>
      </w:pPr>
    </w:p>
    <w:p w14:paraId="7B597C5A" w14:textId="21094D58" w:rsidR="00191EAF" w:rsidRDefault="00191EAF" w:rsidP="00191EAF">
      <w:pPr>
        <w:pStyle w:val="NoSpacing"/>
        <w:rPr>
          <w:rStyle w:val="SubtleEmphasis"/>
          <w:rFonts w:ascii="Times New Roman" w:hAnsi="Times New Roman"/>
          <w:b/>
          <w:i w:val="0"/>
          <w:color w:val="auto"/>
        </w:rPr>
      </w:pPr>
      <w:r w:rsidRPr="00A40903">
        <w:rPr>
          <w:rStyle w:val="SubtleEmphasis"/>
          <w:rFonts w:ascii="Times New Roman" w:hAnsi="Times New Roman"/>
          <w:b/>
          <w:i w:val="0"/>
          <w:color w:val="auto"/>
        </w:rPr>
        <w:t>Formative assessment</w:t>
      </w:r>
    </w:p>
    <w:p w14:paraId="7311EC63" w14:textId="3D119B14" w:rsidR="00A0279E" w:rsidRPr="00A0279E" w:rsidRDefault="00A0279E" w:rsidP="00191EAF">
      <w:pPr>
        <w:pStyle w:val="NoSpacing"/>
        <w:rPr>
          <w:rStyle w:val="SubtleEmphasis"/>
          <w:rFonts w:ascii="Times New Roman" w:hAnsi="Times New Roman"/>
          <w:i w:val="0"/>
          <w:color w:val="auto"/>
        </w:rPr>
      </w:pPr>
      <w:r>
        <w:rPr>
          <w:rStyle w:val="SubtleEmphasis"/>
          <w:rFonts w:ascii="Times New Roman" w:hAnsi="Times New Roman"/>
          <w:b/>
          <w:i w:val="0"/>
          <w:color w:val="auto"/>
        </w:rPr>
        <w:tab/>
      </w:r>
      <w:r>
        <w:rPr>
          <w:rStyle w:val="SubtleEmphasis"/>
          <w:rFonts w:ascii="Times New Roman" w:hAnsi="Times New Roman"/>
          <w:i w:val="0"/>
          <w:color w:val="auto"/>
        </w:rPr>
        <w:t xml:space="preserve">Formative assessment is addressed throughout the unit by in progress gallery walks, as well as plenty of sketching and journaling. </w:t>
      </w:r>
    </w:p>
    <w:p w14:paraId="16BE4F3F" w14:textId="77777777" w:rsidR="00191EAF" w:rsidRPr="00A40903" w:rsidRDefault="00191EAF" w:rsidP="00191EAF">
      <w:pPr>
        <w:pStyle w:val="NoSpacing"/>
        <w:rPr>
          <w:rStyle w:val="SubtleEmphasis"/>
          <w:rFonts w:ascii="Times New Roman" w:hAnsi="Times New Roman"/>
          <w:b/>
          <w:i w:val="0"/>
          <w:color w:val="auto"/>
        </w:rPr>
      </w:pPr>
    </w:p>
    <w:p w14:paraId="4EF0BDB7" w14:textId="0DBF632F" w:rsidR="00191EAF" w:rsidRDefault="00191EAF" w:rsidP="00191EAF">
      <w:pPr>
        <w:pStyle w:val="NoSpacing"/>
        <w:rPr>
          <w:rStyle w:val="SubtleEmphasis"/>
          <w:rFonts w:ascii="Times New Roman" w:hAnsi="Times New Roman"/>
          <w:b/>
          <w:i w:val="0"/>
          <w:color w:val="auto"/>
        </w:rPr>
      </w:pPr>
      <w:r w:rsidRPr="00A40903">
        <w:rPr>
          <w:rStyle w:val="SubtleEmphasis"/>
          <w:rFonts w:ascii="Times New Roman" w:hAnsi="Times New Roman"/>
          <w:b/>
          <w:i w:val="0"/>
          <w:color w:val="auto"/>
        </w:rPr>
        <w:t xml:space="preserve">Summative assessment </w:t>
      </w:r>
    </w:p>
    <w:p w14:paraId="4C240A07" w14:textId="1B4410B9" w:rsidR="0058301F" w:rsidRPr="0058301F" w:rsidRDefault="0058301F" w:rsidP="00191EAF">
      <w:pPr>
        <w:pStyle w:val="NoSpacing"/>
        <w:rPr>
          <w:rStyle w:val="SubtleEmphasis"/>
          <w:rFonts w:ascii="Times New Roman" w:hAnsi="Times New Roman"/>
          <w:i w:val="0"/>
          <w:color w:val="auto"/>
        </w:rPr>
      </w:pPr>
      <w:r>
        <w:rPr>
          <w:rStyle w:val="SubtleEmphasis"/>
          <w:rFonts w:ascii="Times New Roman" w:hAnsi="Times New Roman"/>
          <w:b/>
          <w:i w:val="0"/>
          <w:color w:val="auto"/>
        </w:rPr>
        <w:tab/>
      </w:r>
      <w:r w:rsidR="00022D72">
        <w:rPr>
          <w:rStyle w:val="SubtleEmphasis"/>
          <w:rFonts w:ascii="Times New Roman" w:hAnsi="Times New Roman"/>
          <w:i w:val="0"/>
          <w:color w:val="auto"/>
        </w:rPr>
        <w:t xml:space="preserve">Summative assessment throughout the </w:t>
      </w:r>
      <w:r w:rsidR="00545347">
        <w:rPr>
          <w:rStyle w:val="SubtleEmphasis"/>
          <w:rFonts w:ascii="Times New Roman" w:hAnsi="Times New Roman"/>
          <w:i w:val="0"/>
          <w:color w:val="auto"/>
        </w:rPr>
        <w:t>unit will be in the form of final journal reflections paired with gallery walks and critiques</w:t>
      </w:r>
      <w:r w:rsidR="00022D72">
        <w:rPr>
          <w:rStyle w:val="SubtleEmphasis"/>
          <w:rFonts w:ascii="Times New Roman" w:hAnsi="Times New Roman"/>
          <w:i w:val="0"/>
          <w:color w:val="auto"/>
        </w:rPr>
        <w:t xml:space="preserve">. </w:t>
      </w:r>
      <w:r w:rsidR="00545347">
        <w:rPr>
          <w:rStyle w:val="SubtleEmphasis"/>
          <w:rFonts w:ascii="Times New Roman" w:hAnsi="Times New Roman"/>
          <w:i w:val="0"/>
          <w:color w:val="auto"/>
        </w:rPr>
        <w:t>Student’s final projects will be graded as summative assessment as well as their responses during the critique or gallery walk and their reflective journal responses.</w:t>
      </w:r>
    </w:p>
    <w:p w14:paraId="1522EFBE" w14:textId="77777777" w:rsidR="001C2E99" w:rsidRPr="00A40903" w:rsidRDefault="001C2E99" w:rsidP="00191EAF">
      <w:pPr>
        <w:pStyle w:val="NoSpacing"/>
        <w:rPr>
          <w:rStyle w:val="SubtleEmphasis"/>
          <w:rFonts w:ascii="Times New Roman" w:hAnsi="Times New Roman"/>
          <w:b/>
          <w:i w:val="0"/>
          <w:color w:val="auto"/>
        </w:rPr>
      </w:pPr>
    </w:p>
    <w:p w14:paraId="690A601A" w14:textId="77777777" w:rsidR="005A1EAC" w:rsidRPr="00A40903" w:rsidRDefault="005A1EAC" w:rsidP="005A1E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lang w:eastAsia="ja-JP"/>
        </w:rPr>
      </w:pPr>
      <w:r w:rsidRPr="00A40903">
        <w:rPr>
          <w:rFonts w:ascii="Times New Roman" w:hAnsi="Times New Roman"/>
          <w:b/>
          <w:u w:val="single"/>
          <w:lang w:eastAsia="ja-JP"/>
        </w:rPr>
        <w:t>______________________________________________________________________</w:t>
      </w:r>
    </w:p>
    <w:p w14:paraId="4E15AABF" w14:textId="77777777" w:rsidR="00D3685E" w:rsidRPr="00A40903" w:rsidRDefault="00D3685E" w:rsidP="00D3685E">
      <w:pPr>
        <w:spacing w:after="0"/>
        <w:rPr>
          <w:rFonts w:ascii="Times New Roman" w:hAnsi="Times New Roman"/>
          <w:caps/>
        </w:rPr>
      </w:pPr>
      <w:r w:rsidRPr="00A40903">
        <w:rPr>
          <w:rFonts w:ascii="Times New Roman" w:hAnsi="Times New Roman"/>
          <w:caps/>
        </w:rPr>
        <w:t>lesson plan overviews</w:t>
      </w:r>
    </w:p>
    <w:p w14:paraId="30445168" w14:textId="77777777" w:rsidR="00D3685E" w:rsidRPr="00A40903" w:rsidRDefault="00D3685E" w:rsidP="00D3685E">
      <w:pPr>
        <w:spacing w:after="0"/>
        <w:rPr>
          <w:rFonts w:ascii="Times New Roman" w:hAnsi="Times New Roman"/>
          <w:b/>
        </w:rPr>
      </w:pPr>
    </w:p>
    <w:p w14:paraId="47F3CB76" w14:textId="77777777" w:rsidR="00D3685E" w:rsidRDefault="00D3685E" w:rsidP="00D3685E">
      <w:pPr>
        <w:spacing w:after="0"/>
        <w:rPr>
          <w:rFonts w:ascii="Times New Roman" w:hAnsi="Times New Roman"/>
          <w:b/>
        </w:rPr>
      </w:pPr>
      <w:r w:rsidRPr="00A40903">
        <w:rPr>
          <w:rFonts w:ascii="Times New Roman" w:hAnsi="Times New Roman"/>
          <w:b/>
        </w:rPr>
        <w:t>Lesson 1</w:t>
      </w:r>
    </w:p>
    <w:p w14:paraId="41FFF0FB" w14:textId="77777777" w:rsidR="00B3586B" w:rsidRPr="00A40903" w:rsidRDefault="00B3586B" w:rsidP="00D3685E">
      <w:pPr>
        <w:spacing w:after="0"/>
        <w:rPr>
          <w:rFonts w:ascii="Times New Roman" w:hAnsi="Times New Roman"/>
          <w:b/>
        </w:rPr>
      </w:pPr>
    </w:p>
    <w:p w14:paraId="1A160446" w14:textId="2546EE0B" w:rsidR="00AF4B75" w:rsidRPr="00A40903" w:rsidRDefault="001E18BA" w:rsidP="007C6F79">
      <w:pPr>
        <w:spacing w:after="0"/>
        <w:rPr>
          <w:rFonts w:ascii="Times New Roman" w:hAnsi="Times New Roman"/>
        </w:rPr>
      </w:pPr>
      <w:r>
        <w:rPr>
          <w:rFonts w:ascii="Times New Roman" w:hAnsi="Times New Roman"/>
          <w:i/>
        </w:rPr>
        <w:t>Story Boxes</w:t>
      </w:r>
    </w:p>
    <w:p w14:paraId="619DACC5" w14:textId="52910E51" w:rsidR="003834BF" w:rsidRDefault="001E18BA" w:rsidP="00D3685E">
      <w:pPr>
        <w:spacing w:after="0"/>
        <w:rPr>
          <w:rFonts w:ascii="Times New Roman" w:hAnsi="Times New Roman"/>
        </w:rPr>
      </w:pPr>
      <w:r>
        <w:rPr>
          <w:rFonts w:ascii="Times New Roman" w:hAnsi="Times New Roman"/>
        </w:rPr>
        <w:tab/>
        <w:t xml:space="preserve">In this lesson, students will explore how symbols can both help them express their own story, and how they can connect to other’s stories. They will do so </w:t>
      </w:r>
      <w:r w:rsidR="00B3586B">
        <w:rPr>
          <w:rFonts w:ascii="Times New Roman" w:hAnsi="Times New Roman"/>
        </w:rPr>
        <w:t xml:space="preserve">by examining a series of artists </w:t>
      </w:r>
      <w:r>
        <w:rPr>
          <w:rFonts w:ascii="Times New Roman" w:hAnsi="Times New Roman"/>
        </w:rPr>
        <w:t xml:space="preserve">and artworks to discuss how symbolism can be used, and then </w:t>
      </w:r>
      <w:r w:rsidR="00B3586B">
        <w:rPr>
          <w:rFonts w:ascii="Times New Roman" w:hAnsi="Times New Roman"/>
        </w:rPr>
        <w:t>using that symbolism to create a box of their own, that tells their own story. Students will bring in 5 objects that represent themselves to display with the box in a “personal museum” that will help us learn about our peers by finding connections through these personal muse</w:t>
      </w:r>
      <w:r w:rsidR="00494185">
        <w:rPr>
          <w:rFonts w:ascii="Times New Roman" w:hAnsi="Times New Roman"/>
        </w:rPr>
        <w:t>u</w:t>
      </w:r>
      <w:r w:rsidR="00B3586B">
        <w:rPr>
          <w:rFonts w:ascii="Times New Roman" w:hAnsi="Times New Roman"/>
        </w:rPr>
        <w:t>ms.</w:t>
      </w:r>
    </w:p>
    <w:p w14:paraId="2D26E55A" w14:textId="77777777" w:rsidR="001E18BA" w:rsidRPr="00A40903" w:rsidRDefault="001E18BA" w:rsidP="00D3685E">
      <w:pPr>
        <w:spacing w:after="0"/>
        <w:rPr>
          <w:rFonts w:ascii="Times New Roman" w:hAnsi="Times New Roman"/>
          <w:b/>
        </w:rPr>
      </w:pPr>
    </w:p>
    <w:p w14:paraId="59AEBE15" w14:textId="77777777" w:rsidR="00D3685E" w:rsidRDefault="00D3685E" w:rsidP="00D3685E">
      <w:pPr>
        <w:spacing w:after="0"/>
        <w:rPr>
          <w:rFonts w:ascii="Times New Roman" w:hAnsi="Times New Roman"/>
          <w:b/>
        </w:rPr>
      </w:pPr>
      <w:r w:rsidRPr="00A40903">
        <w:rPr>
          <w:rFonts w:ascii="Times New Roman" w:hAnsi="Times New Roman"/>
          <w:b/>
        </w:rPr>
        <w:t>Lesson 2</w:t>
      </w:r>
    </w:p>
    <w:p w14:paraId="5887B3F3" w14:textId="0E9B8337" w:rsidR="00494185" w:rsidRDefault="00494185" w:rsidP="00D3685E">
      <w:pPr>
        <w:spacing w:after="0"/>
        <w:rPr>
          <w:rFonts w:ascii="Times New Roman" w:hAnsi="Times New Roman"/>
          <w:i/>
        </w:rPr>
      </w:pPr>
      <w:r>
        <w:rPr>
          <w:rFonts w:ascii="Times New Roman" w:hAnsi="Times New Roman"/>
          <w:i/>
        </w:rPr>
        <w:t>Hero Inspiration</w:t>
      </w:r>
    </w:p>
    <w:p w14:paraId="690F64D1" w14:textId="1A186CA9" w:rsidR="00494185" w:rsidRPr="00494185" w:rsidRDefault="00494185" w:rsidP="00D3685E">
      <w:pPr>
        <w:spacing w:after="0"/>
        <w:rPr>
          <w:rFonts w:ascii="Times New Roman" w:hAnsi="Times New Roman"/>
        </w:rPr>
      </w:pPr>
      <w:r>
        <w:rPr>
          <w:rFonts w:ascii="Times New Roman" w:hAnsi="Times New Roman"/>
          <w:i/>
        </w:rPr>
        <w:tab/>
      </w:r>
      <w:r>
        <w:rPr>
          <w:rFonts w:ascii="Times New Roman" w:hAnsi="Times New Roman"/>
        </w:rPr>
        <w:t xml:space="preserve">The second lesson in the unit broadens </w:t>
      </w:r>
      <w:proofErr w:type="gramStart"/>
      <w:r>
        <w:rPr>
          <w:rFonts w:ascii="Times New Roman" w:hAnsi="Times New Roman"/>
        </w:rPr>
        <w:t>students</w:t>
      </w:r>
      <w:proofErr w:type="gramEnd"/>
      <w:r>
        <w:rPr>
          <w:rFonts w:ascii="Times New Roman" w:hAnsi="Times New Roman"/>
        </w:rPr>
        <w:t xml:space="preserve"> focus from connecting with their immediate others to connecting to the people that they look up to, their heroes. The students will </w:t>
      </w:r>
      <w:proofErr w:type="gramStart"/>
      <w:r>
        <w:rPr>
          <w:rFonts w:ascii="Times New Roman" w:hAnsi="Times New Roman"/>
        </w:rPr>
        <w:t>create either</w:t>
      </w:r>
      <w:proofErr w:type="gramEnd"/>
      <w:r>
        <w:rPr>
          <w:rFonts w:ascii="Times New Roman" w:hAnsi="Times New Roman"/>
        </w:rPr>
        <w:t xml:space="preserve"> a comic (with words OR sound effects), a flipbook, or a picture book. </w:t>
      </w:r>
      <w:r w:rsidR="00E80A45">
        <w:rPr>
          <w:rFonts w:ascii="Times New Roman" w:hAnsi="Times New Roman"/>
        </w:rPr>
        <w:t xml:space="preserve">We will look at layout and plot, as well as pen and ink techniques and </w:t>
      </w:r>
    </w:p>
    <w:p w14:paraId="7D364A4A" w14:textId="6DAE81F5" w:rsidR="005A1EAC" w:rsidRPr="00A40903" w:rsidRDefault="005A1EAC" w:rsidP="00D3685E">
      <w:pPr>
        <w:spacing w:after="0"/>
        <w:rPr>
          <w:rFonts w:ascii="Times New Roman" w:hAnsi="Times New Roman"/>
        </w:rPr>
      </w:pPr>
    </w:p>
    <w:p w14:paraId="26CCF843" w14:textId="77777777" w:rsidR="00CA7224" w:rsidRPr="00A40903" w:rsidRDefault="00CA7224" w:rsidP="00D3685E">
      <w:pPr>
        <w:spacing w:after="0"/>
        <w:rPr>
          <w:rFonts w:ascii="Times New Roman" w:hAnsi="Times New Roman"/>
        </w:rPr>
      </w:pPr>
    </w:p>
    <w:p w14:paraId="205CF417" w14:textId="77777777" w:rsidR="00D3685E" w:rsidRDefault="00D3685E" w:rsidP="00D3685E">
      <w:pPr>
        <w:spacing w:after="0"/>
        <w:rPr>
          <w:rFonts w:ascii="Times New Roman" w:hAnsi="Times New Roman"/>
          <w:b/>
        </w:rPr>
      </w:pPr>
      <w:r w:rsidRPr="00A40903">
        <w:rPr>
          <w:rFonts w:ascii="Times New Roman" w:hAnsi="Times New Roman"/>
          <w:b/>
        </w:rPr>
        <w:t>Lesson 3</w:t>
      </w:r>
    </w:p>
    <w:p w14:paraId="6F47D1D9" w14:textId="0CCF7A02" w:rsidR="008D4F23" w:rsidRDefault="008D4F23" w:rsidP="00D3685E">
      <w:pPr>
        <w:spacing w:after="0"/>
        <w:rPr>
          <w:rFonts w:ascii="Times New Roman" w:hAnsi="Times New Roman"/>
          <w:i/>
        </w:rPr>
      </w:pPr>
      <w:r>
        <w:rPr>
          <w:rFonts w:ascii="Times New Roman" w:hAnsi="Times New Roman"/>
          <w:i/>
        </w:rPr>
        <w:t>Quilted collage</w:t>
      </w:r>
    </w:p>
    <w:p w14:paraId="314A5C9B" w14:textId="39B7A6D5" w:rsidR="008D4F23" w:rsidRPr="008D4F23" w:rsidRDefault="008D4F23" w:rsidP="00D3685E">
      <w:pPr>
        <w:spacing w:after="0"/>
        <w:rPr>
          <w:rFonts w:ascii="Times New Roman" w:hAnsi="Times New Roman"/>
        </w:rPr>
      </w:pPr>
      <w:r>
        <w:rPr>
          <w:rFonts w:ascii="Times New Roman" w:hAnsi="Times New Roman"/>
          <w:i/>
        </w:rPr>
        <w:tab/>
      </w:r>
      <w:r>
        <w:rPr>
          <w:rFonts w:ascii="Times New Roman" w:hAnsi="Times New Roman"/>
        </w:rPr>
        <w:t xml:space="preserve">Students will learn about sharing their story with the world through this pen pal project. Students will learn about another non-traditional storytelling method… Quilts. Students will examine the idea of story quilts and how they can use the medium to capture that story and preserve it for the world. </w:t>
      </w:r>
    </w:p>
    <w:p w14:paraId="3ABA429A" w14:textId="77777777" w:rsidR="00CA7224" w:rsidRPr="00A40903" w:rsidRDefault="00CA7224" w:rsidP="00D3685E">
      <w:pPr>
        <w:spacing w:after="0"/>
        <w:rPr>
          <w:rFonts w:ascii="Times New Roman" w:hAnsi="Times New Roman"/>
          <w:b/>
        </w:rPr>
      </w:pPr>
    </w:p>
    <w:p w14:paraId="1699D667" w14:textId="77777777" w:rsidR="00510534" w:rsidRPr="00A40903" w:rsidRDefault="00510534" w:rsidP="00E664B9">
      <w:pPr>
        <w:spacing w:after="0"/>
        <w:rPr>
          <w:rFonts w:ascii="Times New Roman" w:hAnsi="Times New Roman"/>
        </w:rPr>
      </w:pPr>
    </w:p>
    <w:p w14:paraId="26C2F9B2" w14:textId="77777777" w:rsidR="00D3685E" w:rsidRPr="00A40903" w:rsidRDefault="00D3685E" w:rsidP="00D3685E">
      <w:pPr>
        <w:spacing w:after="0"/>
        <w:rPr>
          <w:rFonts w:ascii="Times New Roman" w:hAnsi="Times New Roman"/>
          <w:caps/>
        </w:rPr>
      </w:pPr>
      <w:r w:rsidRPr="00A40903">
        <w:rPr>
          <w:rFonts w:ascii="Times New Roman" w:hAnsi="Times New Roman"/>
          <w:caps/>
        </w:rPr>
        <w:t>conclusion</w:t>
      </w:r>
    </w:p>
    <w:p w14:paraId="20F1F80F" w14:textId="77777777" w:rsidR="00D3685E" w:rsidRPr="00A40903" w:rsidRDefault="00D3685E" w:rsidP="00D3685E">
      <w:pPr>
        <w:spacing w:after="100"/>
        <w:rPr>
          <w:rFonts w:ascii="Times New Roman" w:hAnsi="Times New Roman"/>
        </w:rPr>
      </w:pPr>
    </w:p>
    <w:p w14:paraId="7DC61B7B" w14:textId="360D5B86" w:rsidR="00D3685E" w:rsidRPr="00A40903" w:rsidRDefault="003834BF" w:rsidP="00D3685E">
      <w:pPr>
        <w:spacing w:after="100"/>
        <w:rPr>
          <w:rFonts w:ascii="Times New Roman" w:hAnsi="Times New Roman"/>
        </w:rPr>
      </w:pPr>
      <w:r w:rsidRPr="00A40903">
        <w:rPr>
          <w:rFonts w:ascii="Times New Roman" w:hAnsi="Times New Roman"/>
        </w:rPr>
        <w:t xml:space="preserve">Students should walk away from this unit with a keener understanding of the power and importance of stories, both </w:t>
      </w:r>
      <w:r w:rsidR="001E18BA">
        <w:rPr>
          <w:rFonts w:ascii="Times New Roman" w:hAnsi="Times New Roman"/>
        </w:rPr>
        <w:t>in the world</w:t>
      </w:r>
      <w:r w:rsidRPr="00A40903">
        <w:rPr>
          <w:rFonts w:ascii="Times New Roman" w:hAnsi="Times New Roman"/>
        </w:rPr>
        <w:t xml:space="preserve"> and in their own lives. They should be able to see connections between stories, and take responsibility for their own story. </w:t>
      </w:r>
      <w:r w:rsidR="00E80A45">
        <w:rPr>
          <w:rFonts w:ascii="Times New Roman" w:hAnsi="Times New Roman"/>
        </w:rPr>
        <w:t xml:space="preserve">Students should be able to look around them and be able to view their experiences as part of their story, with themselves as the writer. Students should also be very well equipped to connect to individuals and the world much more through the various ways they learned how to share their stories. </w:t>
      </w:r>
    </w:p>
    <w:p w14:paraId="34193B31" w14:textId="77777777" w:rsidR="00D3685E" w:rsidRPr="00A40903" w:rsidRDefault="00D3685E" w:rsidP="00D3685E">
      <w:pPr>
        <w:spacing w:after="0"/>
        <w:rPr>
          <w:rFonts w:ascii="Times New Roman" w:hAnsi="Times New Roman"/>
          <w:b/>
        </w:rPr>
      </w:pPr>
    </w:p>
    <w:p w14:paraId="63AD6BC1" w14:textId="282D5CA4" w:rsidR="007A7BDB" w:rsidRPr="008D4F23" w:rsidRDefault="00191EAF" w:rsidP="007A7BDB">
      <w:pPr>
        <w:rPr>
          <w:rFonts w:ascii="Times New Roman" w:hAnsi="Times New Roman"/>
          <w:b/>
        </w:rPr>
      </w:pPr>
      <w:r w:rsidRPr="00A40903">
        <w:rPr>
          <w:rFonts w:ascii="Times New Roman" w:hAnsi="Times New Roman"/>
          <w:b/>
        </w:rPr>
        <w:t>Bibliography/References</w:t>
      </w:r>
    </w:p>
    <w:p w14:paraId="0F0BBC1C" w14:textId="7FF2AB57" w:rsidR="007A7BDB" w:rsidRDefault="007A7BDB" w:rsidP="007A7BDB">
      <w:pPr>
        <w:rPr>
          <w:rFonts w:ascii="Times New Roman" w:hAnsi="Times New Roman"/>
          <w:bCs/>
          <w:color w:val="000000"/>
        </w:rPr>
      </w:pPr>
      <w:r w:rsidRPr="00A40903">
        <w:rPr>
          <w:rFonts w:ascii="Times New Roman" w:hAnsi="Times New Roman"/>
          <w:b/>
          <w:bCs/>
          <w:color w:val="000000"/>
        </w:rPr>
        <w:t>Internet Resources:</w:t>
      </w:r>
      <w:r w:rsidR="00D77DF7">
        <w:rPr>
          <w:rFonts w:ascii="Times New Roman" w:hAnsi="Times New Roman"/>
          <w:b/>
          <w:bCs/>
          <w:color w:val="000000"/>
        </w:rPr>
        <w:t xml:space="preserve"> Works cited</w:t>
      </w:r>
    </w:p>
    <w:p w14:paraId="1BA43699" w14:textId="77777777" w:rsidR="00D77DF7" w:rsidRDefault="00D77DF7" w:rsidP="007A7BDB">
      <w:pPr>
        <w:rPr>
          <w:rFonts w:ascii="Times New Roman" w:hAnsi="Times New Roman"/>
          <w:bCs/>
          <w:color w:val="000000"/>
        </w:rPr>
      </w:pPr>
    </w:p>
    <w:p w14:paraId="13AA1F0A"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"A 3D Interactive Animation of the Tomb-chapel of </w:t>
      </w:r>
      <w:proofErr w:type="spellStart"/>
      <w:r w:rsidRPr="00D77DF7">
        <w:rPr>
          <w:rFonts w:ascii="Times New Roman" w:eastAsiaTheme="minorHAnsi" w:hAnsi="Times New Roman"/>
          <w:lang w:eastAsia="en-US"/>
        </w:rPr>
        <w:t>Nebamun</w:t>
      </w:r>
      <w:proofErr w:type="spellEnd"/>
      <w:r w:rsidRPr="00D77DF7">
        <w:rPr>
          <w:rFonts w:ascii="Times New Roman" w:eastAsiaTheme="minorHAnsi" w:hAnsi="Times New Roman"/>
          <w:lang w:eastAsia="en-US"/>
        </w:rPr>
        <w:t xml:space="preserve">." </w:t>
      </w:r>
      <w:r w:rsidRPr="00D77DF7">
        <w:rPr>
          <w:rFonts w:ascii="Times New Roman" w:eastAsiaTheme="minorHAnsi" w:hAnsi="Times New Roman"/>
          <w:i/>
          <w:iCs/>
          <w:lang w:eastAsia="en-US"/>
        </w:rPr>
        <w:t>British Museum</w:t>
      </w:r>
      <w:r w:rsidRPr="00D77DF7">
        <w:rPr>
          <w:rFonts w:ascii="Times New Roman" w:eastAsiaTheme="minorHAnsi" w:hAnsi="Times New Roman"/>
          <w:lang w:eastAsia="en-US"/>
        </w:rPr>
        <w:t xml:space="preserve">. The British Museum,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 03 Dec. 2013.</w:t>
      </w:r>
    </w:p>
    <w:p w14:paraId="788BA743"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00756F85"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w:t>
      </w:r>
      <w:proofErr w:type="spellStart"/>
      <w:r w:rsidRPr="00D77DF7">
        <w:rPr>
          <w:rFonts w:ascii="Times New Roman" w:eastAsiaTheme="minorHAnsi" w:hAnsi="Times New Roman"/>
          <w:lang w:eastAsia="en-US"/>
        </w:rPr>
        <w:t>Adinkra</w:t>
      </w:r>
      <w:proofErr w:type="spellEnd"/>
      <w:r w:rsidRPr="00D77DF7">
        <w:rPr>
          <w:rFonts w:ascii="Times New Roman" w:eastAsiaTheme="minorHAnsi" w:hAnsi="Times New Roman"/>
          <w:lang w:eastAsia="en-US"/>
        </w:rPr>
        <w:t xml:space="preserve"> Printing of </w:t>
      </w:r>
      <w:proofErr w:type="spellStart"/>
      <w:r w:rsidRPr="00D77DF7">
        <w:rPr>
          <w:rFonts w:ascii="Times New Roman" w:eastAsiaTheme="minorHAnsi" w:hAnsi="Times New Roman"/>
          <w:lang w:eastAsia="en-US"/>
        </w:rPr>
        <w:t>Ntonso</w:t>
      </w:r>
      <w:proofErr w:type="spellEnd"/>
      <w:r w:rsidRPr="00D77DF7">
        <w:rPr>
          <w:rFonts w:ascii="Times New Roman" w:eastAsiaTheme="minorHAnsi" w:hAnsi="Times New Roman"/>
          <w:lang w:eastAsia="en-US"/>
        </w:rPr>
        <w:t xml:space="preserve">-Ashanti, Ghana." </w:t>
      </w:r>
      <w:proofErr w:type="spellStart"/>
      <w:r w:rsidRPr="00D77DF7">
        <w:rPr>
          <w:rFonts w:ascii="Times New Roman" w:eastAsiaTheme="minorHAnsi" w:hAnsi="Times New Roman"/>
          <w:i/>
          <w:iCs/>
          <w:lang w:eastAsia="en-US"/>
        </w:rPr>
        <w:t>Adinkra</w:t>
      </w:r>
      <w:proofErr w:type="spellEnd"/>
      <w:r w:rsidRPr="00D77DF7">
        <w:rPr>
          <w:rFonts w:ascii="Times New Roman" w:eastAsiaTheme="minorHAnsi" w:hAnsi="Times New Roman"/>
          <w:i/>
          <w:iCs/>
          <w:lang w:eastAsia="en-US"/>
        </w:rPr>
        <w:t xml:space="preserve"> Printing of </w:t>
      </w:r>
      <w:proofErr w:type="spellStart"/>
      <w:r w:rsidRPr="00D77DF7">
        <w:rPr>
          <w:rFonts w:ascii="Times New Roman" w:eastAsiaTheme="minorHAnsi" w:hAnsi="Times New Roman"/>
          <w:i/>
          <w:iCs/>
          <w:lang w:eastAsia="en-US"/>
        </w:rPr>
        <w:t>Ntonso</w:t>
      </w:r>
      <w:proofErr w:type="spellEnd"/>
      <w:r w:rsidRPr="00D77DF7">
        <w:rPr>
          <w:rFonts w:ascii="Times New Roman" w:eastAsiaTheme="minorHAnsi" w:hAnsi="Times New Roman"/>
          <w:i/>
          <w:iCs/>
          <w:lang w:eastAsia="en-US"/>
        </w:rPr>
        <w:t>-Ashanti, Ghana</w:t>
      </w:r>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N.p</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209CBE89"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3443ED3A"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"American Tapestry: Story Quilts of Harriet Powers Reveal Remarkable Artistry." </w:t>
      </w:r>
      <w:r w:rsidRPr="00D77DF7">
        <w:rPr>
          <w:rFonts w:ascii="Times New Roman" w:eastAsiaTheme="minorHAnsi" w:hAnsi="Times New Roman"/>
          <w:i/>
          <w:iCs/>
          <w:lang w:eastAsia="en-US"/>
        </w:rPr>
        <w:t>Online Athens</w:t>
      </w:r>
      <w:r w:rsidRPr="00D77DF7">
        <w:rPr>
          <w:rFonts w:ascii="Times New Roman" w:eastAsiaTheme="minorHAnsi" w:hAnsi="Times New Roman"/>
          <w:lang w:eastAsia="en-US"/>
        </w:rPr>
        <w:t xml:space="preserve">. </w:t>
      </w:r>
      <w:proofErr w:type="gramStart"/>
      <w:r w:rsidRPr="00D77DF7">
        <w:rPr>
          <w:rFonts w:ascii="Times New Roman" w:eastAsiaTheme="minorHAnsi" w:hAnsi="Times New Roman"/>
          <w:lang w:eastAsia="en-US"/>
        </w:rPr>
        <w:t xml:space="preserve">Athens Banner Herald,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384657B9"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2CF08E7C"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"The Coffins of Ancient Egypt." </w:t>
      </w:r>
      <w:proofErr w:type="gramStart"/>
      <w:r w:rsidRPr="00D77DF7">
        <w:rPr>
          <w:rFonts w:ascii="Times New Roman" w:eastAsiaTheme="minorHAnsi" w:hAnsi="Times New Roman"/>
          <w:i/>
          <w:iCs/>
          <w:lang w:eastAsia="en-US"/>
        </w:rPr>
        <w:t>The Coffins of Ancient Egypt</w:t>
      </w:r>
      <w:r w:rsidRPr="00D77DF7">
        <w:rPr>
          <w:rFonts w:ascii="Times New Roman" w:eastAsiaTheme="minorHAnsi" w:hAnsi="Times New Roman"/>
          <w:lang w:eastAsia="en-US"/>
        </w:rPr>
        <w:t>.</w:t>
      </w:r>
      <w:proofErr w:type="gramEnd"/>
      <w:r w:rsidRPr="00D77DF7">
        <w:rPr>
          <w:rFonts w:ascii="Times New Roman" w:eastAsiaTheme="minorHAnsi" w:hAnsi="Times New Roman"/>
          <w:lang w:eastAsia="en-US"/>
        </w:rPr>
        <w:t xml:space="preserve"> </w:t>
      </w:r>
      <w:proofErr w:type="gramStart"/>
      <w:r w:rsidRPr="00D77DF7">
        <w:rPr>
          <w:rFonts w:ascii="Times New Roman" w:eastAsiaTheme="minorHAnsi" w:hAnsi="Times New Roman"/>
          <w:lang w:eastAsia="en-US"/>
        </w:rPr>
        <w:t xml:space="preserve">Tour Egypt,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7DA038C2"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2396E3CF"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"Collections." </w:t>
      </w:r>
      <w:r w:rsidRPr="00D77DF7">
        <w:rPr>
          <w:rFonts w:ascii="Times New Roman" w:eastAsiaTheme="minorHAnsi" w:hAnsi="Times New Roman"/>
          <w:i/>
          <w:iCs/>
          <w:lang w:eastAsia="en-US"/>
        </w:rPr>
        <w:t xml:space="preserve">Street to Studio: The Art of Jean-Michel </w:t>
      </w:r>
      <w:proofErr w:type="spellStart"/>
      <w:r w:rsidRPr="00D77DF7">
        <w:rPr>
          <w:rFonts w:ascii="Times New Roman" w:eastAsiaTheme="minorHAnsi" w:hAnsi="Times New Roman"/>
          <w:i/>
          <w:iCs/>
          <w:lang w:eastAsia="en-US"/>
        </w:rPr>
        <w:t>Basquiat</w:t>
      </w:r>
      <w:proofErr w:type="spellEnd"/>
      <w:r w:rsidRPr="00D77DF7">
        <w:rPr>
          <w:rFonts w:ascii="Times New Roman" w:eastAsiaTheme="minorHAnsi" w:hAnsi="Times New Roman"/>
          <w:lang w:eastAsia="en-US"/>
        </w:rPr>
        <w:t xml:space="preserve">. Brooklyn Museum,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 03 Dec. 2013.</w:t>
      </w:r>
    </w:p>
    <w:p w14:paraId="06AE618B"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6EAE333B"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roofErr w:type="spellStart"/>
      <w:r w:rsidRPr="00D77DF7">
        <w:rPr>
          <w:rFonts w:ascii="Times New Roman" w:eastAsiaTheme="minorHAnsi" w:hAnsi="Times New Roman"/>
          <w:lang w:eastAsia="en-US"/>
        </w:rPr>
        <w:t>Corbet</w:t>
      </w:r>
      <w:proofErr w:type="spellEnd"/>
      <w:r w:rsidRPr="00D77DF7">
        <w:rPr>
          <w:rFonts w:ascii="Times New Roman" w:eastAsiaTheme="minorHAnsi" w:hAnsi="Times New Roman"/>
          <w:lang w:eastAsia="en-US"/>
        </w:rPr>
        <w:t xml:space="preserve">, Mary. "How To Videos." </w:t>
      </w:r>
      <w:r w:rsidRPr="00D77DF7">
        <w:rPr>
          <w:rFonts w:ascii="Times New Roman" w:eastAsiaTheme="minorHAnsi" w:hAnsi="Times New Roman"/>
          <w:i/>
          <w:iCs/>
          <w:lang w:eastAsia="en-US"/>
        </w:rPr>
        <w:t>– Needle’nThread</w:t>
      </w:r>
      <w:proofErr w:type="gramStart"/>
      <w:r w:rsidRPr="00D77DF7">
        <w:rPr>
          <w:rFonts w:ascii="Times New Roman" w:eastAsiaTheme="minorHAnsi" w:hAnsi="Times New Roman"/>
          <w:i/>
          <w:iCs/>
          <w:lang w:eastAsia="en-US"/>
        </w:rPr>
        <w:t>.com</w:t>
      </w:r>
      <w:proofErr w:type="gram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Needle'nThread</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 03 Dec. 2013.</w:t>
      </w:r>
    </w:p>
    <w:p w14:paraId="6AE0B6BC"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2BF05B61"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"Faith Ringgold, News, Appearances, Exhibitions, © Permission and Projects." </w:t>
      </w:r>
      <w:proofErr w:type="gramStart"/>
      <w:r w:rsidRPr="00D77DF7">
        <w:rPr>
          <w:rFonts w:ascii="Times New Roman" w:eastAsiaTheme="minorHAnsi" w:hAnsi="Times New Roman"/>
          <w:i/>
          <w:iCs/>
          <w:lang w:eastAsia="en-US"/>
        </w:rPr>
        <w:t>Faith Ringgold, News, Appearances, Exhibitions, © Permission and Projects</w:t>
      </w:r>
      <w:r w:rsidRPr="00D77DF7">
        <w:rPr>
          <w:rFonts w:ascii="Times New Roman" w:eastAsiaTheme="minorHAnsi" w:hAnsi="Times New Roman"/>
          <w:lang w:eastAsia="en-US"/>
        </w:rPr>
        <w:t>.</w:t>
      </w:r>
      <w:proofErr w:type="gramEnd"/>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Blogspot</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49CF2EB3"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3EEE5A8D"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"Harriet Powers (1837-1910)." </w:t>
      </w:r>
      <w:r w:rsidRPr="00D77DF7">
        <w:rPr>
          <w:rFonts w:ascii="Times New Roman" w:eastAsiaTheme="minorHAnsi" w:hAnsi="Times New Roman"/>
          <w:i/>
          <w:iCs/>
          <w:lang w:eastAsia="en-US"/>
        </w:rPr>
        <w:t>New Georgia Encyclopedia</w:t>
      </w:r>
      <w:r w:rsidRPr="00D77DF7">
        <w:rPr>
          <w:rFonts w:ascii="Times New Roman" w:eastAsiaTheme="minorHAnsi" w:hAnsi="Times New Roman"/>
          <w:lang w:eastAsia="en-US"/>
        </w:rPr>
        <w:t xml:space="preserve">. </w:t>
      </w:r>
      <w:proofErr w:type="gramStart"/>
      <w:r w:rsidRPr="00D77DF7">
        <w:rPr>
          <w:rFonts w:ascii="Times New Roman" w:eastAsiaTheme="minorHAnsi" w:hAnsi="Times New Roman"/>
          <w:lang w:eastAsia="en-US"/>
        </w:rPr>
        <w:t xml:space="preserve">Georgia Humanities Council,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02 Dec. 2013.</w:t>
      </w:r>
    </w:p>
    <w:p w14:paraId="2C3F7227"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5914A38B"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"Jean-Michel </w:t>
      </w:r>
      <w:proofErr w:type="spellStart"/>
      <w:r w:rsidRPr="00D77DF7">
        <w:rPr>
          <w:rFonts w:ascii="Times New Roman" w:eastAsiaTheme="minorHAnsi" w:hAnsi="Times New Roman"/>
          <w:lang w:eastAsia="en-US"/>
        </w:rPr>
        <w:t>Basquiat</w:t>
      </w:r>
      <w:proofErr w:type="spellEnd"/>
      <w:r w:rsidRPr="00D77DF7">
        <w:rPr>
          <w:rFonts w:ascii="Times New Roman" w:eastAsiaTheme="minorHAnsi" w:hAnsi="Times New Roman"/>
          <w:lang w:eastAsia="en-US"/>
        </w:rPr>
        <w:t xml:space="preserve"> - Biography." </w:t>
      </w:r>
      <w:r w:rsidRPr="00D77DF7">
        <w:rPr>
          <w:rFonts w:ascii="Times New Roman" w:eastAsiaTheme="minorHAnsi" w:hAnsi="Times New Roman"/>
          <w:i/>
          <w:iCs/>
          <w:lang w:eastAsia="en-US"/>
        </w:rPr>
        <w:t xml:space="preserve">Jean-Michel </w:t>
      </w:r>
      <w:proofErr w:type="spellStart"/>
      <w:r w:rsidRPr="00D77DF7">
        <w:rPr>
          <w:rFonts w:ascii="Times New Roman" w:eastAsiaTheme="minorHAnsi" w:hAnsi="Times New Roman"/>
          <w:i/>
          <w:iCs/>
          <w:lang w:eastAsia="en-US"/>
        </w:rPr>
        <w:t>Basquiat</w:t>
      </w:r>
      <w:proofErr w:type="spellEnd"/>
      <w:r w:rsidRPr="00D77DF7">
        <w:rPr>
          <w:rFonts w:ascii="Times New Roman" w:eastAsiaTheme="minorHAnsi" w:hAnsi="Times New Roman"/>
          <w:lang w:eastAsia="en-US"/>
        </w:rPr>
        <w:t xml:space="preserve">. The European Graduate School,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t>
      </w:r>
      <w:r w:rsidRPr="00D77DF7">
        <w:rPr>
          <w:rFonts w:ascii="Times New Roman" w:eastAsiaTheme="minorHAnsi" w:hAnsi="Times New Roman"/>
          <w:lang w:eastAsia="en-US"/>
        </w:rPr>
        <w:lastRenderedPageBreak/>
        <w:t>Web. 03 Dec. 2013.</w:t>
      </w:r>
    </w:p>
    <w:p w14:paraId="190B15F1"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07D300EA"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"Jean-Michel </w:t>
      </w:r>
      <w:proofErr w:type="spellStart"/>
      <w:r w:rsidRPr="00D77DF7">
        <w:rPr>
          <w:rFonts w:ascii="Times New Roman" w:eastAsiaTheme="minorHAnsi" w:hAnsi="Times New Roman"/>
          <w:lang w:eastAsia="en-US"/>
        </w:rPr>
        <w:t>Basquiat</w:t>
      </w:r>
      <w:proofErr w:type="spellEnd"/>
      <w:r w:rsidRPr="00D77DF7">
        <w:rPr>
          <w:rFonts w:ascii="Times New Roman" w:eastAsiaTheme="minorHAnsi" w:hAnsi="Times New Roman"/>
          <w:lang w:eastAsia="en-US"/>
        </w:rPr>
        <w:t xml:space="preserve"> Biography." </w:t>
      </w:r>
      <w:proofErr w:type="gramStart"/>
      <w:r w:rsidRPr="00D77DF7">
        <w:rPr>
          <w:rFonts w:ascii="Times New Roman" w:eastAsiaTheme="minorHAnsi" w:hAnsi="Times New Roman"/>
          <w:i/>
          <w:iCs/>
          <w:lang w:eastAsia="en-US"/>
        </w:rPr>
        <w:t>Bio.com</w:t>
      </w:r>
      <w:r w:rsidRPr="00D77DF7">
        <w:rPr>
          <w:rFonts w:ascii="Times New Roman" w:eastAsiaTheme="minorHAnsi" w:hAnsi="Times New Roman"/>
          <w:lang w:eastAsia="en-US"/>
        </w:rPr>
        <w:t xml:space="preserve">. A&amp;E Networks Television,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01 Dec. 2013.</w:t>
      </w:r>
    </w:p>
    <w:p w14:paraId="595574DF"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44D6B652"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"Jean-Michel </w:t>
      </w:r>
      <w:proofErr w:type="spellStart"/>
      <w:r w:rsidRPr="00D77DF7">
        <w:rPr>
          <w:rFonts w:ascii="Times New Roman" w:eastAsiaTheme="minorHAnsi" w:hAnsi="Times New Roman"/>
          <w:lang w:eastAsia="en-US"/>
        </w:rPr>
        <w:t>Basquiat</w:t>
      </w:r>
      <w:proofErr w:type="spellEnd"/>
      <w:r w:rsidRPr="00D77DF7">
        <w:rPr>
          <w:rFonts w:ascii="Times New Roman" w:eastAsiaTheme="minorHAnsi" w:hAnsi="Times New Roman"/>
          <w:lang w:eastAsia="en-US"/>
        </w:rPr>
        <w:t xml:space="preserve">: The Controversial Art Prodigy." </w:t>
      </w:r>
      <w:proofErr w:type="gramStart"/>
      <w:r w:rsidRPr="00D77DF7">
        <w:rPr>
          <w:rFonts w:ascii="Times New Roman" w:eastAsiaTheme="minorHAnsi" w:hAnsi="Times New Roman"/>
          <w:i/>
          <w:iCs/>
          <w:lang w:eastAsia="en-US"/>
        </w:rPr>
        <w:t>Visionary Artistry Magazine</w:t>
      </w:r>
      <w:r w:rsidRPr="00D77DF7">
        <w:rPr>
          <w:rFonts w:ascii="Times New Roman" w:eastAsiaTheme="minorHAnsi" w:hAnsi="Times New Roman"/>
          <w:lang w:eastAsia="en-US"/>
        </w:rPr>
        <w:t>.</w:t>
      </w:r>
      <w:proofErr w:type="gramEnd"/>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N.p</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3E71834D"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7C1D5328"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w:t>
      </w:r>
      <w:proofErr w:type="spellStart"/>
      <w:r w:rsidRPr="00D77DF7">
        <w:rPr>
          <w:rFonts w:ascii="Times New Roman" w:eastAsiaTheme="minorHAnsi" w:hAnsi="Times New Roman"/>
          <w:lang w:eastAsia="en-US"/>
        </w:rPr>
        <w:t>Kente</w:t>
      </w:r>
      <w:proofErr w:type="spellEnd"/>
      <w:r w:rsidRPr="00D77DF7">
        <w:rPr>
          <w:rFonts w:ascii="Times New Roman" w:eastAsiaTheme="minorHAnsi" w:hAnsi="Times New Roman"/>
          <w:lang w:eastAsia="en-US"/>
        </w:rPr>
        <w:t xml:space="preserve"> Cloth Colors." </w:t>
      </w:r>
      <w:proofErr w:type="gramStart"/>
      <w:r w:rsidRPr="00D77DF7">
        <w:rPr>
          <w:rFonts w:ascii="Times New Roman" w:eastAsiaTheme="minorHAnsi" w:hAnsi="Times New Roman"/>
          <w:i/>
          <w:iCs/>
          <w:lang w:eastAsia="en-US"/>
        </w:rPr>
        <w:t>KENTE CLOTH .net</w:t>
      </w:r>
      <w:r w:rsidRPr="00D77DF7">
        <w:rPr>
          <w:rFonts w:ascii="Times New Roman" w:eastAsiaTheme="minorHAnsi" w:hAnsi="Times New Roman"/>
          <w:lang w:eastAsia="en-US"/>
        </w:rPr>
        <w:t>.</w:t>
      </w:r>
      <w:proofErr w:type="gramEnd"/>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N.p</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23C6F738"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0C0C30E7"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w:t>
      </w:r>
      <w:proofErr w:type="spellStart"/>
      <w:r w:rsidRPr="00D77DF7">
        <w:rPr>
          <w:rFonts w:ascii="Times New Roman" w:eastAsiaTheme="minorHAnsi" w:hAnsi="Times New Roman"/>
          <w:lang w:eastAsia="en-US"/>
        </w:rPr>
        <w:t>Paranatural</w:t>
      </w:r>
      <w:proofErr w:type="spellEnd"/>
      <w:r w:rsidRPr="00D77DF7">
        <w:rPr>
          <w:rFonts w:ascii="Times New Roman" w:eastAsiaTheme="minorHAnsi" w:hAnsi="Times New Roman"/>
          <w:lang w:eastAsia="en-US"/>
        </w:rPr>
        <w:t xml:space="preserve"> - by Zack Morrison." </w:t>
      </w:r>
      <w:proofErr w:type="spellStart"/>
      <w:r w:rsidRPr="00D77DF7">
        <w:rPr>
          <w:rFonts w:ascii="Times New Roman" w:eastAsiaTheme="minorHAnsi" w:hAnsi="Times New Roman"/>
          <w:i/>
          <w:iCs/>
          <w:lang w:eastAsia="en-US"/>
        </w:rPr>
        <w:t>Paranatural</w:t>
      </w:r>
      <w:proofErr w:type="spellEnd"/>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N.p</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 &lt;http://paranatural.net/&gt;.</w:t>
      </w:r>
    </w:p>
    <w:p w14:paraId="2306D572"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4ABCBBB3"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"Pictorial Quilt -Harriet Powers." MFA Museum of Fine Arts,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 03 Dec. 2013.</w:t>
      </w:r>
    </w:p>
    <w:p w14:paraId="45799B31"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Ringgold, Faith. "Faith Ringgold." </w:t>
      </w:r>
      <w:r w:rsidRPr="00D77DF7">
        <w:rPr>
          <w:rFonts w:ascii="Times New Roman" w:eastAsiaTheme="minorHAnsi" w:hAnsi="Times New Roman"/>
          <w:i/>
          <w:iCs/>
          <w:lang w:eastAsia="en-US"/>
        </w:rPr>
        <w:t>Faith Ringgold</w:t>
      </w:r>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N.p</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 &lt;http://www.faithringgold.com/ringgold/default.htm&gt;.</w:t>
      </w:r>
    </w:p>
    <w:p w14:paraId="58372F6F"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6543867B"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roofErr w:type="spellStart"/>
      <w:r w:rsidRPr="00D77DF7">
        <w:rPr>
          <w:rFonts w:ascii="Times New Roman" w:eastAsiaTheme="minorHAnsi" w:hAnsi="Times New Roman"/>
          <w:lang w:eastAsia="en-US"/>
        </w:rPr>
        <w:t>Roehrig</w:t>
      </w:r>
      <w:proofErr w:type="spellEnd"/>
      <w:r w:rsidRPr="00D77DF7">
        <w:rPr>
          <w:rFonts w:ascii="Times New Roman" w:eastAsiaTheme="minorHAnsi" w:hAnsi="Times New Roman"/>
          <w:lang w:eastAsia="en-US"/>
        </w:rPr>
        <w:t>, Catharine H. "</w:t>
      </w:r>
      <w:proofErr w:type="spellStart"/>
      <w:r w:rsidRPr="00D77DF7">
        <w:rPr>
          <w:rFonts w:ascii="Times New Roman" w:eastAsiaTheme="minorHAnsi" w:hAnsi="Times New Roman"/>
          <w:lang w:eastAsia="en-US"/>
        </w:rPr>
        <w:t>Heilbrunn</w:t>
      </w:r>
      <w:proofErr w:type="spellEnd"/>
      <w:r w:rsidRPr="00D77DF7">
        <w:rPr>
          <w:rFonts w:ascii="Times New Roman" w:eastAsiaTheme="minorHAnsi" w:hAnsi="Times New Roman"/>
          <w:lang w:eastAsia="en-US"/>
        </w:rPr>
        <w:t xml:space="preserve"> Timeline of Art History." </w:t>
      </w:r>
      <w:r w:rsidRPr="00D77DF7">
        <w:rPr>
          <w:rFonts w:ascii="Times New Roman" w:eastAsiaTheme="minorHAnsi" w:hAnsi="Times New Roman"/>
          <w:i/>
          <w:iCs/>
          <w:lang w:eastAsia="en-US"/>
        </w:rPr>
        <w:t>Egyptian Tombs: Life Along the Nile</w:t>
      </w:r>
      <w:r w:rsidRPr="00D77DF7">
        <w:rPr>
          <w:rFonts w:ascii="Times New Roman" w:eastAsiaTheme="minorHAnsi" w:hAnsi="Times New Roman"/>
          <w:lang w:eastAsia="en-US"/>
        </w:rPr>
        <w:t xml:space="preserve">. </w:t>
      </w:r>
      <w:proofErr w:type="gramStart"/>
      <w:r w:rsidRPr="00D77DF7">
        <w:rPr>
          <w:rFonts w:ascii="Times New Roman" w:eastAsiaTheme="minorHAnsi" w:hAnsi="Times New Roman"/>
          <w:lang w:eastAsia="en-US"/>
        </w:rPr>
        <w:t xml:space="preserve">Metropolitan Museum of Art,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582397EE" w14:textId="77777777" w:rsid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p>
    <w:p w14:paraId="6A8B1B29" w14:textId="77777777" w:rsidR="00D77DF7" w:rsidRPr="00D77DF7" w:rsidRDefault="00D77DF7" w:rsidP="00D77DF7">
      <w:pPr>
        <w:widowControl w:val="0"/>
        <w:suppressAutoHyphens w:val="0"/>
        <w:autoSpaceDE w:val="0"/>
        <w:autoSpaceDN w:val="0"/>
        <w:adjustRightInd w:val="0"/>
        <w:spacing w:after="0"/>
        <w:rPr>
          <w:rFonts w:ascii="Times New Roman" w:eastAsiaTheme="minorHAnsi" w:hAnsi="Times New Roman"/>
          <w:lang w:eastAsia="en-US"/>
        </w:rPr>
      </w:pPr>
      <w:r w:rsidRPr="00D77DF7">
        <w:rPr>
          <w:rFonts w:ascii="Times New Roman" w:eastAsiaTheme="minorHAnsi" w:hAnsi="Times New Roman"/>
          <w:lang w:eastAsia="en-US"/>
        </w:rPr>
        <w:t xml:space="preserve">"Sandra and Woo | </w:t>
      </w:r>
      <w:proofErr w:type="spellStart"/>
      <w:r w:rsidRPr="00D77DF7">
        <w:rPr>
          <w:rFonts w:ascii="Times New Roman" w:eastAsiaTheme="minorHAnsi" w:hAnsi="Times New Roman"/>
          <w:lang w:eastAsia="en-US"/>
        </w:rPr>
        <w:t>Webcomic</w:t>
      </w:r>
      <w:proofErr w:type="spellEnd"/>
      <w:r w:rsidRPr="00D77DF7">
        <w:rPr>
          <w:rFonts w:ascii="Times New Roman" w:eastAsiaTheme="minorHAnsi" w:hAnsi="Times New Roman"/>
          <w:lang w:eastAsia="en-US"/>
        </w:rPr>
        <w:t xml:space="preserve"> Online Comic Strip." </w:t>
      </w:r>
      <w:proofErr w:type="gramStart"/>
      <w:r w:rsidRPr="00D77DF7">
        <w:rPr>
          <w:rFonts w:ascii="Times New Roman" w:eastAsiaTheme="minorHAnsi" w:hAnsi="Times New Roman"/>
          <w:i/>
          <w:iCs/>
          <w:lang w:eastAsia="en-US"/>
        </w:rPr>
        <w:t>Sandra and Woo RSS</w:t>
      </w:r>
      <w:r w:rsidRPr="00D77DF7">
        <w:rPr>
          <w:rFonts w:ascii="Times New Roman" w:eastAsiaTheme="minorHAnsi" w:hAnsi="Times New Roman"/>
          <w:lang w:eastAsia="en-US"/>
        </w:rPr>
        <w:t>.</w:t>
      </w:r>
      <w:proofErr w:type="gramEnd"/>
      <w:r w:rsidRPr="00D77DF7">
        <w:rPr>
          <w:rFonts w:ascii="Times New Roman" w:eastAsiaTheme="minorHAnsi" w:hAnsi="Times New Roman"/>
          <w:lang w:eastAsia="en-US"/>
        </w:rPr>
        <w:t xml:space="preserve"> </w:t>
      </w:r>
      <w:proofErr w:type="spellStart"/>
      <w:proofErr w:type="gramStart"/>
      <w:r w:rsidRPr="00D77DF7">
        <w:rPr>
          <w:rFonts w:ascii="Times New Roman" w:eastAsiaTheme="minorHAnsi" w:hAnsi="Times New Roman"/>
          <w:lang w:eastAsia="en-US"/>
        </w:rPr>
        <w:t>N.p</w:t>
      </w:r>
      <w:proofErr w:type="spellEnd"/>
      <w:r w:rsidRPr="00D77DF7">
        <w:rPr>
          <w:rFonts w:ascii="Times New Roman" w:eastAsiaTheme="minorHAnsi" w:hAnsi="Times New Roman"/>
          <w:lang w:eastAsia="en-US"/>
        </w:rPr>
        <w:t xml:space="preserve">.,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 &lt;http://www.sandraandwoo.com/&gt;.</w:t>
      </w:r>
    </w:p>
    <w:p w14:paraId="688860CC" w14:textId="77777777" w:rsidR="00D77DF7" w:rsidRDefault="00D77DF7" w:rsidP="00D77DF7">
      <w:pPr>
        <w:rPr>
          <w:rFonts w:ascii="Times New Roman" w:eastAsiaTheme="minorHAnsi" w:hAnsi="Times New Roman"/>
          <w:lang w:eastAsia="en-US"/>
        </w:rPr>
      </w:pPr>
    </w:p>
    <w:p w14:paraId="05CF4727" w14:textId="759DE51C" w:rsidR="00D77DF7" w:rsidRPr="00D77DF7" w:rsidRDefault="00D77DF7" w:rsidP="00D77DF7">
      <w:pPr>
        <w:rPr>
          <w:rFonts w:ascii="Times New Roman" w:hAnsi="Times New Roman"/>
          <w:bCs/>
          <w:color w:val="000000"/>
        </w:rPr>
      </w:pPr>
      <w:bookmarkStart w:id="0" w:name="_GoBack"/>
      <w:bookmarkEnd w:id="0"/>
      <w:r w:rsidRPr="00D77DF7">
        <w:rPr>
          <w:rFonts w:ascii="Times New Roman" w:eastAsiaTheme="minorHAnsi" w:hAnsi="Times New Roman"/>
          <w:lang w:eastAsia="en-US"/>
        </w:rPr>
        <w:t>"</w:t>
      </w:r>
      <w:proofErr w:type="spellStart"/>
      <w:r w:rsidRPr="00D77DF7">
        <w:rPr>
          <w:rFonts w:ascii="Times New Roman" w:eastAsiaTheme="minorHAnsi" w:hAnsi="Times New Roman"/>
          <w:lang w:eastAsia="en-US"/>
        </w:rPr>
        <w:t>Terese</w:t>
      </w:r>
      <w:proofErr w:type="spellEnd"/>
      <w:r w:rsidRPr="00D77DF7">
        <w:rPr>
          <w:rFonts w:ascii="Times New Roman" w:eastAsiaTheme="minorHAnsi" w:hAnsi="Times New Roman"/>
          <w:lang w:eastAsia="en-US"/>
        </w:rPr>
        <w:t xml:space="preserve"> Agnew." </w:t>
      </w:r>
      <w:r w:rsidRPr="00D77DF7">
        <w:rPr>
          <w:rFonts w:ascii="Times New Roman" w:eastAsiaTheme="minorHAnsi" w:hAnsi="Times New Roman"/>
          <w:i/>
          <w:iCs/>
          <w:lang w:eastAsia="en-US"/>
        </w:rPr>
        <w:t>Design Gallery: Stitched Ground Online Exhibit</w:t>
      </w:r>
      <w:r w:rsidRPr="00D77DF7">
        <w:rPr>
          <w:rFonts w:ascii="Times New Roman" w:eastAsiaTheme="minorHAnsi" w:hAnsi="Times New Roman"/>
          <w:lang w:eastAsia="en-US"/>
        </w:rPr>
        <w:t xml:space="preserve">. </w:t>
      </w:r>
      <w:proofErr w:type="gramStart"/>
      <w:r w:rsidRPr="00D77DF7">
        <w:rPr>
          <w:rFonts w:ascii="Times New Roman" w:eastAsiaTheme="minorHAnsi" w:hAnsi="Times New Roman"/>
          <w:lang w:eastAsia="en-US"/>
        </w:rPr>
        <w:t xml:space="preserve">University of Wisconsin Madison, </w:t>
      </w:r>
      <w:proofErr w:type="spellStart"/>
      <w:r w:rsidRPr="00D77DF7">
        <w:rPr>
          <w:rFonts w:ascii="Times New Roman" w:eastAsiaTheme="minorHAnsi" w:hAnsi="Times New Roman"/>
          <w:lang w:eastAsia="en-US"/>
        </w:rPr>
        <w:t>n.d.</w:t>
      </w:r>
      <w:proofErr w:type="spellEnd"/>
      <w:r w:rsidRPr="00D77DF7">
        <w:rPr>
          <w:rFonts w:ascii="Times New Roman" w:eastAsiaTheme="minorHAnsi" w:hAnsi="Times New Roman"/>
          <w:lang w:eastAsia="en-US"/>
        </w:rPr>
        <w:t xml:space="preserve"> Web.</w:t>
      </w:r>
      <w:proofErr w:type="gramEnd"/>
      <w:r w:rsidRPr="00D77DF7">
        <w:rPr>
          <w:rFonts w:ascii="Times New Roman" w:eastAsiaTheme="minorHAnsi" w:hAnsi="Times New Roman"/>
          <w:lang w:eastAsia="en-US"/>
        </w:rPr>
        <w:t xml:space="preserve"> 03 Dec. 2013.</w:t>
      </w:r>
    </w:p>
    <w:p w14:paraId="503C2E5A" w14:textId="423FE1BB" w:rsidR="003834BF" w:rsidRPr="00A40903" w:rsidRDefault="003048A4" w:rsidP="003834BF">
      <w:pPr>
        <w:rPr>
          <w:rFonts w:ascii="Times New Roman" w:hAnsi="Times New Roman"/>
          <w:b/>
        </w:rPr>
      </w:pPr>
      <w:r w:rsidRPr="00A40903">
        <w:rPr>
          <w:rFonts w:ascii="Times New Roman" w:hAnsi="Times New Roman"/>
          <w:b/>
          <w:bCs/>
          <w:color w:val="000000"/>
        </w:rPr>
        <w:tab/>
      </w:r>
    </w:p>
    <w:p w14:paraId="5030EDA7" w14:textId="7DB2D522" w:rsidR="007A7BDB" w:rsidRPr="00A40903" w:rsidRDefault="007A7BDB">
      <w:pPr>
        <w:rPr>
          <w:rFonts w:ascii="Times New Roman" w:hAnsi="Times New Roman"/>
          <w:b/>
        </w:rPr>
      </w:pPr>
    </w:p>
    <w:sectPr w:rsidR="007A7BDB" w:rsidRPr="00A40903" w:rsidSect="00F025B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997F" w14:textId="77777777" w:rsidR="0097557A" w:rsidRDefault="0097557A" w:rsidP="00D3685E">
      <w:pPr>
        <w:spacing w:after="0"/>
      </w:pPr>
      <w:r>
        <w:separator/>
      </w:r>
    </w:p>
  </w:endnote>
  <w:endnote w:type="continuationSeparator" w:id="0">
    <w:p w14:paraId="2A4268EF" w14:textId="77777777" w:rsidR="0097557A" w:rsidRDefault="0097557A" w:rsidP="00D36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F863" w14:textId="77777777" w:rsidR="0097557A" w:rsidRDefault="0097557A" w:rsidP="00D3685E">
      <w:pPr>
        <w:spacing w:after="0"/>
      </w:pPr>
      <w:r>
        <w:separator/>
      </w:r>
    </w:p>
  </w:footnote>
  <w:footnote w:type="continuationSeparator" w:id="0">
    <w:p w14:paraId="534C3996" w14:textId="77777777" w:rsidR="0097557A" w:rsidRDefault="0097557A" w:rsidP="00D3685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4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360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0"/>
        </w:tabs>
        <w:ind w:left="3600" w:hanging="360"/>
      </w:pPr>
      <w:rPr>
        <w:rFonts w:ascii="Symbol" w:hAnsi="Symbol"/>
      </w:rPr>
    </w:lvl>
  </w:abstractNum>
  <w:abstractNum w:abstractNumId="5">
    <w:nsid w:val="005A1C9D"/>
    <w:multiLevelType w:val="hybridMultilevel"/>
    <w:tmpl w:val="D4F8C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2B5902"/>
    <w:multiLevelType w:val="hybridMultilevel"/>
    <w:tmpl w:val="AD4CA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8B72C8"/>
    <w:multiLevelType w:val="hybridMultilevel"/>
    <w:tmpl w:val="8534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94521"/>
    <w:multiLevelType w:val="hybridMultilevel"/>
    <w:tmpl w:val="C512B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90BF5"/>
    <w:multiLevelType w:val="hybridMultilevel"/>
    <w:tmpl w:val="CB24E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D0596"/>
    <w:multiLevelType w:val="hybridMultilevel"/>
    <w:tmpl w:val="1870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E610B"/>
    <w:multiLevelType w:val="hybridMultilevel"/>
    <w:tmpl w:val="AD4CA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6"/>
  </w:num>
  <w:num w:numId="8">
    <w:abstractNumId w:val="10"/>
  </w:num>
  <w:num w:numId="9">
    <w:abstractNumId w:val="7"/>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5E"/>
    <w:rsid w:val="00004FF2"/>
    <w:rsid w:val="00022D72"/>
    <w:rsid w:val="0002493A"/>
    <w:rsid w:val="00077FA7"/>
    <w:rsid w:val="000F5E12"/>
    <w:rsid w:val="001242B4"/>
    <w:rsid w:val="00191EAF"/>
    <w:rsid w:val="001A7190"/>
    <w:rsid w:val="001C2E99"/>
    <w:rsid w:val="001D6DF0"/>
    <w:rsid w:val="001E18BA"/>
    <w:rsid w:val="001E4E4A"/>
    <w:rsid w:val="0020782D"/>
    <w:rsid w:val="00210E94"/>
    <w:rsid w:val="0025148B"/>
    <w:rsid w:val="002718CE"/>
    <w:rsid w:val="003048A4"/>
    <w:rsid w:val="003834BF"/>
    <w:rsid w:val="003F18C2"/>
    <w:rsid w:val="004218B6"/>
    <w:rsid w:val="00494185"/>
    <w:rsid w:val="004C6100"/>
    <w:rsid w:val="004F3D41"/>
    <w:rsid w:val="00510534"/>
    <w:rsid w:val="00545347"/>
    <w:rsid w:val="00572AA4"/>
    <w:rsid w:val="005800D8"/>
    <w:rsid w:val="0058301F"/>
    <w:rsid w:val="005A1EAC"/>
    <w:rsid w:val="00604FF5"/>
    <w:rsid w:val="00637477"/>
    <w:rsid w:val="00694568"/>
    <w:rsid w:val="006A72DE"/>
    <w:rsid w:val="00741502"/>
    <w:rsid w:val="0078499D"/>
    <w:rsid w:val="007A2EF5"/>
    <w:rsid w:val="007A7BDB"/>
    <w:rsid w:val="007C6F79"/>
    <w:rsid w:val="00804A93"/>
    <w:rsid w:val="00852A73"/>
    <w:rsid w:val="008A4A95"/>
    <w:rsid w:val="008D4F23"/>
    <w:rsid w:val="0097557A"/>
    <w:rsid w:val="0097673A"/>
    <w:rsid w:val="00A0279E"/>
    <w:rsid w:val="00A40903"/>
    <w:rsid w:val="00A6156A"/>
    <w:rsid w:val="00AF4B75"/>
    <w:rsid w:val="00B21C89"/>
    <w:rsid w:val="00B24F26"/>
    <w:rsid w:val="00B3586B"/>
    <w:rsid w:val="00B42E6A"/>
    <w:rsid w:val="00B60278"/>
    <w:rsid w:val="00B76988"/>
    <w:rsid w:val="00B81535"/>
    <w:rsid w:val="00C22323"/>
    <w:rsid w:val="00C558A6"/>
    <w:rsid w:val="00CA7224"/>
    <w:rsid w:val="00CB2E37"/>
    <w:rsid w:val="00D02CAC"/>
    <w:rsid w:val="00D3685E"/>
    <w:rsid w:val="00D57CD1"/>
    <w:rsid w:val="00D77DF7"/>
    <w:rsid w:val="00DE026A"/>
    <w:rsid w:val="00E210CD"/>
    <w:rsid w:val="00E664B9"/>
    <w:rsid w:val="00E80A45"/>
    <w:rsid w:val="00E8574F"/>
    <w:rsid w:val="00EF2898"/>
    <w:rsid w:val="00F025B2"/>
    <w:rsid w:val="00F66C86"/>
    <w:rsid w:val="00F84341"/>
    <w:rsid w:val="00FD4FAB"/>
    <w:rsid w:val="00FF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3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5E"/>
    <w:pPr>
      <w:suppressAutoHyphens/>
      <w:spacing w:line="240" w:lineRule="auto"/>
    </w:pPr>
    <w:rPr>
      <w:rFonts w:ascii="Cambria" w:eastAsia="Times New Roman" w:hAnsi="Cambria" w:cs="Times New Roman"/>
      <w:sz w:val="24"/>
      <w:szCs w:val="24"/>
      <w:lang w:eastAsia="ar-SA"/>
    </w:rPr>
  </w:style>
  <w:style w:type="paragraph" w:styleId="Heading1">
    <w:name w:val="heading 1"/>
    <w:basedOn w:val="Normal"/>
    <w:next w:val="Normal"/>
    <w:link w:val="Heading1Char"/>
    <w:uiPriority w:val="9"/>
    <w:qFormat/>
    <w:rsid w:val="00191EA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1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D3685E"/>
    <w:rPr>
      <w:rFonts w:cs="Times New Roman"/>
      <w:vertAlign w:val="superscript"/>
    </w:rPr>
  </w:style>
  <w:style w:type="paragraph" w:styleId="ListParagraph">
    <w:name w:val="List Paragraph"/>
    <w:basedOn w:val="Normal"/>
    <w:uiPriority w:val="34"/>
    <w:qFormat/>
    <w:rsid w:val="00D3685E"/>
    <w:pPr>
      <w:ind w:left="720"/>
    </w:pPr>
  </w:style>
  <w:style w:type="paragraph" w:styleId="FootnoteText">
    <w:name w:val="footnote text"/>
    <w:basedOn w:val="Normal"/>
    <w:link w:val="FootnoteTextChar"/>
    <w:rsid w:val="00D3685E"/>
    <w:pPr>
      <w:spacing w:after="0"/>
    </w:pPr>
  </w:style>
  <w:style w:type="character" w:customStyle="1" w:styleId="FootnoteTextChar">
    <w:name w:val="Footnote Text Char"/>
    <w:basedOn w:val="DefaultParagraphFont"/>
    <w:link w:val="FootnoteText"/>
    <w:rsid w:val="00D3685E"/>
    <w:rPr>
      <w:rFonts w:ascii="Cambria" w:eastAsia="Times New Roman" w:hAnsi="Cambria" w:cs="Times New Roman"/>
      <w:sz w:val="24"/>
      <w:szCs w:val="24"/>
      <w:lang w:eastAsia="ar-SA"/>
    </w:rPr>
  </w:style>
  <w:style w:type="paragraph" w:styleId="BalloonText">
    <w:name w:val="Balloon Text"/>
    <w:basedOn w:val="Normal"/>
    <w:link w:val="BalloonTextChar"/>
    <w:uiPriority w:val="99"/>
    <w:semiHidden/>
    <w:unhideWhenUsed/>
    <w:rsid w:val="00D368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E"/>
    <w:rPr>
      <w:rFonts w:ascii="Tahoma" w:eastAsia="Times New Roman" w:hAnsi="Tahoma" w:cs="Tahoma"/>
      <w:sz w:val="16"/>
      <w:szCs w:val="16"/>
      <w:lang w:eastAsia="ar-SA"/>
    </w:rPr>
  </w:style>
  <w:style w:type="character" w:styleId="Hyperlink">
    <w:name w:val="Hyperlink"/>
    <w:basedOn w:val="DefaultParagraphFont"/>
    <w:uiPriority w:val="99"/>
    <w:unhideWhenUsed/>
    <w:rsid w:val="00EF2898"/>
    <w:rPr>
      <w:color w:val="0000FF"/>
      <w:u w:val="single"/>
    </w:rPr>
  </w:style>
  <w:style w:type="paragraph" w:styleId="NormalWeb">
    <w:name w:val="Normal (Web)"/>
    <w:basedOn w:val="Normal"/>
    <w:uiPriority w:val="99"/>
    <w:semiHidden/>
    <w:unhideWhenUsed/>
    <w:rsid w:val="00E664B9"/>
    <w:pPr>
      <w:suppressAutoHyphens w:val="0"/>
      <w:spacing w:before="100" w:beforeAutospacing="1" w:after="100" w:afterAutospacing="1"/>
    </w:pPr>
    <w:rPr>
      <w:rFonts w:ascii="Times New Roman" w:hAnsi="Times New Roman"/>
      <w:lang w:eastAsia="en-US"/>
    </w:rPr>
  </w:style>
  <w:style w:type="paragraph" w:styleId="NoSpacing">
    <w:name w:val="No Spacing"/>
    <w:uiPriority w:val="1"/>
    <w:qFormat/>
    <w:rsid w:val="00191EAF"/>
    <w:pPr>
      <w:suppressAutoHyphens/>
      <w:spacing w:after="0" w:line="240" w:lineRule="auto"/>
    </w:pPr>
    <w:rPr>
      <w:rFonts w:ascii="Cambria" w:eastAsia="Times New Roman" w:hAnsi="Cambria" w:cs="Times New Roman"/>
      <w:sz w:val="24"/>
      <w:szCs w:val="24"/>
      <w:lang w:eastAsia="ar-SA"/>
    </w:rPr>
  </w:style>
  <w:style w:type="character" w:customStyle="1" w:styleId="Heading1Char">
    <w:name w:val="Heading 1 Char"/>
    <w:basedOn w:val="DefaultParagraphFont"/>
    <w:link w:val="Heading1"/>
    <w:uiPriority w:val="9"/>
    <w:rsid w:val="00191EAF"/>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191EAF"/>
    <w:rPr>
      <w:rFonts w:asciiTheme="majorHAnsi" w:eastAsiaTheme="majorEastAsia" w:hAnsiTheme="majorHAnsi" w:cstheme="majorBidi"/>
      <w:b/>
      <w:bCs/>
      <w:color w:val="4F81BD" w:themeColor="accent1"/>
      <w:sz w:val="26"/>
      <w:szCs w:val="26"/>
      <w:lang w:eastAsia="ar-SA"/>
    </w:rPr>
  </w:style>
  <w:style w:type="character" w:styleId="SubtleEmphasis">
    <w:name w:val="Subtle Emphasis"/>
    <w:basedOn w:val="DefaultParagraphFont"/>
    <w:uiPriority w:val="19"/>
    <w:qFormat/>
    <w:rsid w:val="00191EAF"/>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5E"/>
    <w:pPr>
      <w:suppressAutoHyphens/>
      <w:spacing w:line="240" w:lineRule="auto"/>
    </w:pPr>
    <w:rPr>
      <w:rFonts w:ascii="Cambria" w:eastAsia="Times New Roman" w:hAnsi="Cambria" w:cs="Times New Roman"/>
      <w:sz w:val="24"/>
      <w:szCs w:val="24"/>
      <w:lang w:eastAsia="ar-SA"/>
    </w:rPr>
  </w:style>
  <w:style w:type="paragraph" w:styleId="Heading1">
    <w:name w:val="heading 1"/>
    <w:basedOn w:val="Normal"/>
    <w:next w:val="Normal"/>
    <w:link w:val="Heading1Char"/>
    <w:uiPriority w:val="9"/>
    <w:qFormat/>
    <w:rsid w:val="00191EA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91E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D3685E"/>
    <w:rPr>
      <w:rFonts w:cs="Times New Roman"/>
      <w:vertAlign w:val="superscript"/>
    </w:rPr>
  </w:style>
  <w:style w:type="paragraph" w:styleId="ListParagraph">
    <w:name w:val="List Paragraph"/>
    <w:basedOn w:val="Normal"/>
    <w:uiPriority w:val="34"/>
    <w:qFormat/>
    <w:rsid w:val="00D3685E"/>
    <w:pPr>
      <w:ind w:left="720"/>
    </w:pPr>
  </w:style>
  <w:style w:type="paragraph" w:styleId="FootnoteText">
    <w:name w:val="footnote text"/>
    <w:basedOn w:val="Normal"/>
    <w:link w:val="FootnoteTextChar"/>
    <w:rsid w:val="00D3685E"/>
    <w:pPr>
      <w:spacing w:after="0"/>
    </w:pPr>
  </w:style>
  <w:style w:type="character" w:customStyle="1" w:styleId="FootnoteTextChar">
    <w:name w:val="Footnote Text Char"/>
    <w:basedOn w:val="DefaultParagraphFont"/>
    <w:link w:val="FootnoteText"/>
    <w:rsid w:val="00D3685E"/>
    <w:rPr>
      <w:rFonts w:ascii="Cambria" w:eastAsia="Times New Roman" w:hAnsi="Cambria" w:cs="Times New Roman"/>
      <w:sz w:val="24"/>
      <w:szCs w:val="24"/>
      <w:lang w:eastAsia="ar-SA"/>
    </w:rPr>
  </w:style>
  <w:style w:type="paragraph" w:styleId="BalloonText">
    <w:name w:val="Balloon Text"/>
    <w:basedOn w:val="Normal"/>
    <w:link w:val="BalloonTextChar"/>
    <w:uiPriority w:val="99"/>
    <w:semiHidden/>
    <w:unhideWhenUsed/>
    <w:rsid w:val="00D368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5E"/>
    <w:rPr>
      <w:rFonts w:ascii="Tahoma" w:eastAsia="Times New Roman" w:hAnsi="Tahoma" w:cs="Tahoma"/>
      <w:sz w:val="16"/>
      <w:szCs w:val="16"/>
      <w:lang w:eastAsia="ar-SA"/>
    </w:rPr>
  </w:style>
  <w:style w:type="character" w:styleId="Hyperlink">
    <w:name w:val="Hyperlink"/>
    <w:basedOn w:val="DefaultParagraphFont"/>
    <w:uiPriority w:val="99"/>
    <w:unhideWhenUsed/>
    <w:rsid w:val="00EF2898"/>
    <w:rPr>
      <w:color w:val="0000FF"/>
      <w:u w:val="single"/>
    </w:rPr>
  </w:style>
  <w:style w:type="paragraph" w:styleId="NormalWeb">
    <w:name w:val="Normal (Web)"/>
    <w:basedOn w:val="Normal"/>
    <w:uiPriority w:val="99"/>
    <w:semiHidden/>
    <w:unhideWhenUsed/>
    <w:rsid w:val="00E664B9"/>
    <w:pPr>
      <w:suppressAutoHyphens w:val="0"/>
      <w:spacing w:before="100" w:beforeAutospacing="1" w:after="100" w:afterAutospacing="1"/>
    </w:pPr>
    <w:rPr>
      <w:rFonts w:ascii="Times New Roman" w:hAnsi="Times New Roman"/>
      <w:lang w:eastAsia="en-US"/>
    </w:rPr>
  </w:style>
  <w:style w:type="paragraph" w:styleId="NoSpacing">
    <w:name w:val="No Spacing"/>
    <w:uiPriority w:val="1"/>
    <w:qFormat/>
    <w:rsid w:val="00191EAF"/>
    <w:pPr>
      <w:suppressAutoHyphens/>
      <w:spacing w:after="0" w:line="240" w:lineRule="auto"/>
    </w:pPr>
    <w:rPr>
      <w:rFonts w:ascii="Cambria" w:eastAsia="Times New Roman" w:hAnsi="Cambria" w:cs="Times New Roman"/>
      <w:sz w:val="24"/>
      <w:szCs w:val="24"/>
      <w:lang w:eastAsia="ar-SA"/>
    </w:rPr>
  </w:style>
  <w:style w:type="character" w:customStyle="1" w:styleId="Heading1Char">
    <w:name w:val="Heading 1 Char"/>
    <w:basedOn w:val="DefaultParagraphFont"/>
    <w:link w:val="Heading1"/>
    <w:uiPriority w:val="9"/>
    <w:rsid w:val="00191EAF"/>
    <w:rPr>
      <w:rFonts w:asciiTheme="majorHAnsi" w:eastAsiaTheme="majorEastAsia" w:hAnsiTheme="majorHAnsi" w:cstheme="majorBidi"/>
      <w:b/>
      <w:bCs/>
      <w:color w:val="345A8A" w:themeColor="accent1" w:themeShade="B5"/>
      <w:sz w:val="32"/>
      <w:szCs w:val="32"/>
      <w:lang w:eastAsia="ar-SA"/>
    </w:rPr>
  </w:style>
  <w:style w:type="character" w:customStyle="1" w:styleId="Heading2Char">
    <w:name w:val="Heading 2 Char"/>
    <w:basedOn w:val="DefaultParagraphFont"/>
    <w:link w:val="Heading2"/>
    <w:uiPriority w:val="9"/>
    <w:rsid w:val="00191EAF"/>
    <w:rPr>
      <w:rFonts w:asciiTheme="majorHAnsi" w:eastAsiaTheme="majorEastAsia" w:hAnsiTheme="majorHAnsi" w:cstheme="majorBidi"/>
      <w:b/>
      <w:bCs/>
      <w:color w:val="4F81BD" w:themeColor="accent1"/>
      <w:sz w:val="26"/>
      <w:szCs w:val="26"/>
      <w:lang w:eastAsia="ar-SA"/>
    </w:rPr>
  </w:style>
  <w:style w:type="character" w:styleId="SubtleEmphasis">
    <w:name w:val="Subtle Emphasis"/>
    <w:basedOn w:val="DefaultParagraphFont"/>
    <w:uiPriority w:val="19"/>
    <w:qFormat/>
    <w:rsid w:val="00191EA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FADA6-B859-F442-801A-9C80643C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1429</Words>
  <Characters>8151</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Flemming</dc:creator>
  <cp:lastModifiedBy>Office User</cp:lastModifiedBy>
  <cp:revision>18</cp:revision>
  <cp:lastPrinted>2012-09-13T18:33:00Z</cp:lastPrinted>
  <dcterms:created xsi:type="dcterms:W3CDTF">2013-10-10T07:10:00Z</dcterms:created>
  <dcterms:modified xsi:type="dcterms:W3CDTF">2013-12-03T11:18:00Z</dcterms:modified>
</cp:coreProperties>
</file>